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49" w:rsidRPr="00E11A49" w:rsidRDefault="00E11A49" w:rsidP="00E11A49">
      <w:pPr>
        <w:pStyle w:val="Title"/>
      </w:pPr>
      <w:bookmarkStart w:id="0" w:name="_GoBack"/>
      <w:bookmarkEnd w:id="0"/>
      <w:r w:rsidRPr="00E11A49">
        <w:t xml:space="preserve">ANNEX </w:t>
      </w:r>
      <w:r>
        <w:t>O</w:t>
      </w:r>
    </w:p>
    <w:p w:rsidR="00E11A49" w:rsidRPr="00E11A49" w:rsidRDefault="00E11A49" w:rsidP="00E11A49">
      <w:pPr>
        <w:jc w:val="center"/>
        <w:rPr>
          <w:rFonts w:ascii="Arial" w:hAnsi="Arial" w:cs="Arial"/>
        </w:rPr>
      </w:pPr>
    </w:p>
    <w:p w:rsidR="00E11A49" w:rsidRPr="00E11A49" w:rsidRDefault="00E11A49" w:rsidP="00E11A49">
      <w:pPr>
        <w:pStyle w:val="Subtitle"/>
      </w:pPr>
      <w:r>
        <w:t>Human Services</w:t>
      </w:r>
    </w:p>
    <w:p w:rsidR="00E11A49" w:rsidRPr="00E11A49" w:rsidRDefault="00E11A49" w:rsidP="00E11A49">
      <w:pPr>
        <w:jc w:val="center"/>
        <w:rPr>
          <w:rFonts w:ascii="Arial" w:hAnsi="Arial" w:cs="Arial"/>
        </w:rPr>
      </w:pPr>
    </w:p>
    <w:p w:rsidR="00AB0A3B" w:rsidRPr="00A939D3" w:rsidRDefault="00AB0A3B" w:rsidP="00AB0A3B">
      <w:pPr>
        <w:pStyle w:val="BlockText"/>
        <w:ind w:left="0" w:right="0"/>
        <w:jc w:val="left"/>
        <w:rPr>
          <w:i/>
          <w:sz w:val="32"/>
          <w:szCs w:val="32"/>
        </w:rPr>
      </w:pPr>
    </w:p>
    <w:p w:rsidR="00AB0A3B" w:rsidRPr="00A939D3" w:rsidRDefault="00AB0A3B" w:rsidP="00AB0A3B">
      <w:pPr>
        <w:pStyle w:val="BlockText"/>
        <w:ind w:left="0" w:right="0"/>
        <w:jc w:val="left"/>
        <w:rPr>
          <w:i/>
          <w:sz w:val="32"/>
          <w:szCs w:val="32"/>
        </w:rPr>
      </w:pPr>
    </w:p>
    <w:p w:rsidR="00AB0A3B" w:rsidRPr="00A939D3" w:rsidRDefault="00AB0A3B" w:rsidP="00AB0A3B">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AB0A3B" w:rsidRPr="00A939D3" w:rsidRDefault="00173DCD" w:rsidP="00AB0A3B">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AB0A3B" w:rsidRPr="00A939D3" w:rsidRDefault="00AB0A3B" w:rsidP="00AB0A3B">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AB0A3B" w:rsidRPr="00A939D3" w:rsidRDefault="00AB0A3B" w:rsidP="00AB0A3B">
      <w:pPr>
        <w:pStyle w:val="BlockText"/>
        <w:ind w:left="0" w:right="-180"/>
      </w:pPr>
    </w:p>
    <w:p w:rsidR="00AB0A3B" w:rsidRPr="00A939D3" w:rsidRDefault="00AB0A3B" w:rsidP="00AB0A3B">
      <w:pPr>
        <w:pStyle w:val="BlockText"/>
        <w:ind w:left="0" w:right="-180"/>
      </w:pPr>
    </w:p>
    <w:p w:rsidR="00021EFA" w:rsidRPr="001A2CCE" w:rsidRDefault="00021EFA" w:rsidP="00021EFA">
      <w:pPr>
        <w:jc w:val="center"/>
        <w:rPr>
          <w:rFonts w:ascii="Arial" w:hAnsi="Arial" w:cs="Arial"/>
          <w:b/>
          <w:bCs/>
          <w:smallCaps/>
          <w:sz w:val="72"/>
          <w:szCs w:val="32"/>
        </w:rPr>
      </w:pPr>
      <w:r w:rsidRPr="001A2CCE">
        <w:rPr>
          <w:rFonts w:ascii="Arial" w:hAnsi="Arial" w:cs="Arial"/>
          <w:b/>
          <w:bCs/>
          <w:smallCaps/>
          <w:sz w:val="72"/>
          <w:szCs w:val="32"/>
        </w:rPr>
        <w:t>Wood County</w:t>
      </w:r>
    </w:p>
    <w:p w:rsidR="00021EFA" w:rsidRPr="001A2CCE" w:rsidRDefault="00021EFA" w:rsidP="00021EFA">
      <w:pPr>
        <w:jc w:val="center"/>
        <w:rPr>
          <w:rFonts w:ascii="Arial" w:hAnsi="Arial" w:cs="Arial"/>
          <w:b/>
          <w:bCs/>
          <w:smallCaps/>
          <w:sz w:val="32"/>
          <w:szCs w:val="32"/>
        </w:rPr>
      </w:pPr>
    </w:p>
    <w:p w:rsidR="00021EFA" w:rsidRPr="001A2CCE" w:rsidRDefault="00021EFA" w:rsidP="00021EFA">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021EFA" w:rsidRPr="001A2CCE" w:rsidRDefault="00021EFA" w:rsidP="00021EFA">
      <w:pPr>
        <w:jc w:val="center"/>
        <w:rPr>
          <w:rFonts w:ascii="Arial" w:hAnsi="Arial" w:cs="Arial"/>
          <w:b/>
          <w:bCs/>
          <w:smallCaps/>
          <w:sz w:val="56"/>
          <w:szCs w:val="56"/>
        </w:rPr>
      </w:pPr>
      <w:r w:rsidRPr="001A2CCE">
        <w:rPr>
          <w:rFonts w:ascii="Arial" w:hAnsi="Arial" w:cs="Arial"/>
          <w:b/>
          <w:bCs/>
          <w:smallCaps/>
          <w:sz w:val="56"/>
          <w:szCs w:val="56"/>
        </w:rPr>
        <w:t>Alba</w:t>
      </w:r>
    </w:p>
    <w:p w:rsidR="00021EFA" w:rsidRPr="001A2CCE" w:rsidRDefault="00021EFA" w:rsidP="00021EFA">
      <w:pPr>
        <w:jc w:val="center"/>
        <w:rPr>
          <w:rFonts w:ascii="Arial" w:hAnsi="Arial" w:cs="Arial"/>
          <w:b/>
          <w:bCs/>
          <w:smallCaps/>
          <w:sz w:val="56"/>
          <w:szCs w:val="56"/>
        </w:rPr>
      </w:pPr>
      <w:r w:rsidRPr="001A2CCE">
        <w:rPr>
          <w:rFonts w:ascii="Arial" w:hAnsi="Arial" w:cs="Arial"/>
          <w:b/>
          <w:bCs/>
          <w:smallCaps/>
          <w:sz w:val="56"/>
          <w:szCs w:val="56"/>
        </w:rPr>
        <w:t>Hawkins</w:t>
      </w:r>
    </w:p>
    <w:p w:rsidR="00021EFA" w:rsidRPr="001A2CCE" w:rsidRDefault="00021EFA" w:rsidP="00021EFA">
      <w:pPr>
        <w:jc w:val="center"/>
        <w:rPr>
          <w:rFonts w:ascii="Arial" w:hAnsi="Arial" w:cs="Arial"/>
          <w:b/>
          <w:bCs/>
          <w:smallCaps/>
          <w:sz w:val="56"/>
          <w:szCs w:val="56"/>
        </w:rPr>
      </w:pPr>
      <w:r w:rsidRPr="001A2CCE">
        <w:rPr>
          <w:rFonts w:ascii="Arial" w:hAnsi="Arial" w:cs="Arial"/>
          <w:b/>
          <w:bCs/>
          <w:smallCaps/>
          <w:sz w:val="56"/>
          <w:szCs w:val="56"/>
        </w:rPr>
        <w:t>Mineola</w:t>
      </w:r>
    </w:p>
    <w:p w:rsidR="00021EFA" w:rsidRPr="001A2CCE" w:rsidRDefault="00021EFA" w:rsidP="00021EFA">
      <w:pPr>
        <w:jc w:val="center"/>
        <w:rPr>
          <w:rFonts w:ascii="Arial" w:hAnsi="Arial" w:cs="Arial"/>
          <w:b/>
          <w:bCs/>
          <w:smallCaps/>
          <w:sz w:val="56"/>
          <w:szCs w:val="56"/>
        </w:rPr>
      </w:pPr>
      <w:r w:rsidRPr="001A2CCE">
        <w:rPr>
          <w:rFonts w:ascii="Arial" w:hAnsi="Arial" w:cs="Arial"/>
          <w:b/>
          <w:bCs/>
          <w:smallCaps/>
          <w:sz w:val="56"/>
          <w:szCs w:val="56"/>
        </w:rPr>
        <w:t>Quitman</w:t>
      </w:r>
    </w:p>
    <w:p w:rsidR="00021EFA" w:rsidRPr="001A2CCE" w:rsidRDefault="00021EFA" w:rsidP="00021EFA">
      <w:pPr>
        <w:jc w:val="center"/>
        <w:rPr>
          <w:rFonts w:ascii="Arial" w:hAnsi="Arial" w:cs="Arial"/>
          <w:b/>
          <w:bCs/>
          <w:smallCaps/>
          <w:sz w:val="56"/>
          <w:szCs w:val="56"/>
        </w:rPr>
      </w:pPr>
      <w:r w:rsidRPr="001A2CCE">
        <w:rPr>
          <w:rFonts w:ascii="Arial" w:hAnsi="Arial" w:cs="Arial"/>
          <w:b/>
          <w:bCs/>
          <w:smallCaps/>
          <w:sz w:val="56"/>
          <w:szCs w:val="56"/>
        </w:rPr>
        <w:t>Winnsboro</w:t>
      </w:r>
    </w:p>
    <w:p w:rsidR="00AB0A3B" w:rsidRPr="00A939D3" w:rsidRDefault="00021EFA" w:rsidP="00AB0A3B">
      <w:pPr>
        <w:pStyle w:val="BlockText"/>
        <w:ind w:left="0" w:right="-180"/>
      </w:pPr>
      <w:r w:rsidRPr="001A2CCE">
        <w:rPr>
          <w:b/>
          <w:bCs/>
          <w:smallCaps/>
          <w:sz w:val="56"/>
          <w:szCs w:val="56"/>
        </w:rPr>
        <w:t>Yantis</w:t>
      </w:r>
    </w:p>
    <w:p w:rsidR="00AB0A3B" w:rsidRPr="00A939D3" w:rsidRDefault="00AB0A3B" w:rsidP="00AB0A3B">
      <w:pPr>
        <w:jc w:val="center"/>
        <w:rPr>
          <w:rFonts w:ascii="Arial" w:hAnsi="Arial" w:cs="Arial"/>
          <w:b/>
          <w:bCs/>
        </w:rPr>
      </w:pPr>
    </w:p>
    <w:p w:rsidR="00FB0BD6" w:rsidRDefault="00FB0BD6" w:rsidP="00AB0A3B">
      <w:pPr>
        <w:jc w:val="center"/>
        <w:rPr>
          <w:rFonts w:ascii="Arial" w:hAnsi="Arial" w:cs="Arial"/>
          <w:b/>
          <w:bCs/>
        </w:rPr>
        <w:sectPr w:rsidR="00FB0BD6" w:rsidSect="00FB0BD6">
          <w:footerReference w:type="default" r:id="rId9"/>
          <w:pgSz w:w="12240" w:h="15840"/>
          <w:pgMar w:top="1440" w:right="1440" w:bottom="1440" w:left="1440" w:header="720" w:footer="720" w:gutter="0"/>
          <w:pgNumType w:fmt="lowerRoman" w:start="1"/>
          <w:cols w:space="720"/>
        </w:sectPr>
      </w:pPr>
    </w:p>
    <w:p w:rsidR="0055098D" w:rsidRDefault="0055098D"/>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49"/>
        <w:gridCol w:w="3894"/>
        <w:gridCol w:w="1831"/>
      </w:tblGrid>
      <w:tr w:rsidR="00AB0A3B" w:rsidRPr="00A939D3" w:rsidTr="0055098D">
        <w:tc>
          <w:tcPr>
            <w:tcW w:w="9475" w:type="dxa"/>
            <w:gridSpan w:val="4"/>
            <w:tcBorders>
              <w:top w:val="nil"/>
              <w:left w:val="nil"/>
              <w:right w:val="nil"/>
            </w:tcBorders>
            <w:tcMar>
              <w:top w:w="43" w:type="dxa"/>
              <w:left w:w="115" w:type="dxa"/>
              <w:right w:w="115" w:type="dxa"/>
            </w:tcMar>
            <w:vAlign w:val="center"/>
            <w:hideMark/>
          </w:tcPr>
          <w:p w:rsidR="00AB0A3B" w:rsidRDefault="00AB0A3B" w:rsidP="003A4B8F">
            <w:pPr>
              <w:jc w:val="center"/>
              <w:rPr>
                <w:rFonts w:ascii="Arial" w:hAnsi="Arial" w:cs="Arial"/>
                <w:b/>
                <w:sz w:val="24"/>
                <w:szCs w:val="24"/>
              </w:rPr>
            </w:pPr>
            <w:r w:rsidRPr="00A939D3">
              <w:rPr>
                <w:rFonts w:ascii="Arial" w:hAnsi="Arial" w:cs="Arial"/>
                <w:b/>
                <w:sz w:val="24"/>
                <w:szCs w:val="24"/>
              </w:rPr>
              <w:t>RECORD OF CHANGES</w:t>
            </w:r>
          </w:p>
          <w:p w:rsidR="0055098D" w:rsidRPr="00A939D3" w:rsidRDefault="0055098D" w:rsidP="003A4B8F">
            <w:pPr>
              <w:jc w:val="center"/>
              <w:rPr>
                <w:rFonts w:ascii="Arial" w:hAnsi="Arial" w:cs="Arial"/>
                <w:b/>
                <w:sz w:val="24"/>
                <w:szCs w:val="24"/>
              </w:rPr>
            </w:pPr>
          </w:p>
        </w:tc>
      </w:tr>
      <w:tr w:rsidR="00AB0A3B" w:rsidRPr="00A939D3" w:rsidTr="0055098D">
        <w:trPr>
          <w:trHeight w:val="451"/>
        </w:trPr>
        <w:tc>
          <w:tcPr>
            <w:tcW w:w="1601" w:type="dxa"/>
            <w:tcMar>
              <w:top w:w="43" w:type="dxa"/>
              <w:left w:w="115" w:type="dxa"/>
              <w:right w:w="115" w:type="dxa"/>
            </w:tcMar>
            <w:vAlign w:val="center"/>
            <w:hideMark/>
          </w:tcPr>
          <w:p w:rsidR="00AB0A3B" w:rsidRPr="00A939D3" w:rsidRDefault="00AB0A3B" w:rsidP="003A4B8F">
            <w:pPr>
              <w:jc w:val="center"/>
              <w:rPr>
                <w:rFonts w:ascii="Arial" w:hAnsi="Arial" w:cs="Arial"/>
                <w:b/>
                <w:bCs/>
              </w:rPr>
            </w:pPr>
            <w:r w:rsidRPr="00A939D3">
              <w:rPr>
                <w:rFonts w:ascii="Arial" w:hAnsi="Arial" w:cs="Arial"/>
                <w:b/>
                <w:bCs/>
              </w:rPr>
              <w:t>CHANGE #</w:t>
            </w:r>
          </w:p>
        </w:tc>
        <w:tc>
          <w:tcPr>
            <w:tcW w:w="2149" w:type="dxa"/>
            <w:tcMar>
              <w:top w:w="43" w:type="dxa"/>
              <w:left w:w="115" w:type="dxa"/>
              <w:right w:w="115" w:type="dxa"/>
            </w:tcMar>
            <w:vAlign w:val="center"/>
            <w:hideMark/>
          </w:tcPr>
          <w:p w:rsidR="00AB0A3B" w:rsidRPr="00A939D3" w:rsidRDefault="00AB0A3B" w:rsidP="003A4B8F">
            <w:pPr>
              <w:jc w:val="center"/>
              <w:rPr>
                <w:rFonts w:ascii="Arial" w:hAnsi="Arial" w:cs="Arial"/>
                <w:b/>
                <w:bCs/>
              </w:rPr>
            </w:pPr>
            <w:r w:rsidRPr="00A939D3">
              <w:rPr>
                <w:rFonts w:ascii="Arial" w:hAnsi="Arial" w:cs="Arial"/>
                <w:b/>
                <w:bCs/>
              </w:rPr>
              <w:t>DATE OF CHANGE</w:t>
            </w:r>
          </w:p>
        </w:tc>
        <w:tc>
          <w:tcPr>
            <w:tcW w:w="3894" w:type="dxa"/>
            <w:tcMar>
              <w:top w:w="43" w:type="dxa"/>
              <w:left w:w="115" w:type="dxa"/>
              <w:right w:w="115" w:type="dxa"/>
            </w:tcMar>
            <w:vAlign w:val="center"/>
            <w:hideMark/>
          </w:tcPr>
          <w:p w:rsidR="00AB0A3B" w:rsidRPr="00A939D3" w:rsidRDefault="00AB0A3B" w:rsidP="0055098D">
            <w:pPr>
              <w:pStyle w:val="Heading2"/>
              <w:numPr>
                <w:ilvl w:val="0"/>
                <w:numId w:val="0"/>
              </w:numPr>
              <w:ind w:left="1080"/>
              <w:rPr>
                <w:rFonts w:ascii="Arial" w:hAnsi="Arial" w:cs="Arial"/>
              </w:rPr>
            </w:pPr>
            <w:r w:rsidRPr="00A939D3">
              <w:rPr>
                <w:rFonts w:ascii="Arial" w:hAnsi="Arial" w:cs="Arial"/>
              </w:rPr>
              <w:t>DESCRIPTION</w:t>
            </w:r>
          </w:p>
        </w:tc>
        <w:tc>
          <w:tcPr>
            <w:tcW w:w="1831" w:type="dxa"/>
            <w:tcMar>
              <w:top w:w="43" w:type="dxa"/>
              <w:left w:w="115" w:type="dxa"/>
              <w:right w:w="115" w:type="dxa"/>
            </w:tcMar>
            <w:vAlign w:val="center"/>
            <w:hideMark/>
          </w:tcPr>
          <w:p w:rsidR="00AB0A3B" w:rsidRPr="0055098D" w:rsidRDefault="00AB0A3B" w:rsidP="003A4B8F">
            <w:pPr>
              <w:jc w:val="center"/>
              <w:rPr>
                <w:rFonts w:ascii="Arial" w:hAnsi="Arial" w:cs="Arial"/>
                <w:b/>
                <w:bCs/>
              </w:rPr>
            </w:pPr>
            <w:r w:rsidRPr="0055098D">
              <w:rPr>
                <w:rFonts w:ascii="Arial" w:hAnsi="Arial" w:cs="Arial"/>
                <w:b/>
                <w:bCs/>
              </w:rPr>
              <w:t>CHANGED BY</w:t>
            </w:r>
          </w:p>
        </w:tc>
      </w:tr>
      <w:tr w:rsidR="00AB0A3B" w:rsidRPr="00A939D3" w:rsidTr="0055098D">
        <w:trPr>
          <w:trHeight w:hRule="exact" w:val="576"/>
        </w:trPr>
        <w:tc>
          <w:tcPr>
            <w:tcW w:w="1601" w:type="dxa"/>
            <w:vAlign w:val="center"/>
            <w:hideMark/>
          </w:tcPr>
          <w:p w:rsidR="00AB0A3B" w:rsidRPr="00A939D3" w:rsidRDefault="00AB0A3B" w:rsidP="003A4B8F">
            <w:pPr>
              <w:jc w:val="center"/>
              <w:rPr>
                <w:rFonts w:ascii="Arial" w:hAnsi="Arial" w:cs="Arial"/>
                <w:bCs/>
              </w:rPr>
            </w:pPr>
            <w:r w:rsidRPr="00A939D3">
              <w:rPr>
                <w:rFonts w:ascii="Arial" w:hAnsi="Arial" w:cs="Arial"/>
                <w:bCs/>
              </w:rPr>
              <w:t>01</w:t>
            </w:r>
          </w:p>
        </w:tc>
        <w:tc>
          <w:tcPr>
            <w:tcW w:w="2149" w:type="dxa"/>
            <w:vAlign w:val="center"/>
            <w:hideMark/>
          </w:tcPr>
          <w:p w:rsidR="00AB0A3B" w:rsidRPr="00A939D3" w:rsidRDefault="00AB0A3B" w:rsidP="003A4B8F">
            <w:pPr>
              <w:jc w:val="center"/>
              <w:rPr>
                <w:rFonts w:ascii="Arial" w:hAnsi="Arial" w:cs="Arial"/>
                <w:bCs/>
              </w:rPr>
            </w:pPr>
            <w:r w:rsidRPr="00A939D3">
              <w:rPr>
                <w:rFonts w:ascii="Arial" w:hAnsi="Arial" w:cs="Arial"/>
                <w:bCs/>
              </w:rPr>
              <w:t>07-21-2017</w:t>
            </w:r>
          </w:p>
        </w:tc>
        <w:tc>
          <w:tcPr>
            <w:tcW w:w="3894" w:type="dxa"/>
            <w:vAlign w:val="center"/>
            <w:hideMark/>
          </w:tcPr>
          <w:p w:rsidR="00AB0A3B" w:rsidRPr="00A939D3" w:rsidRDefault="00AB0A3B" w:rsidP="003A4B8F">
            <w:pPr>
              <w:rPr>
                <w:rFonts w:ascii="Arial" w:hAnsi="Arial" w:cs="Arial"/>
                <w:bCs/>
              </w:rPr>
            </w:pPr>
            <w:r w:rsidRPr="00A939D3">
              <w:rPr>
                <w:rFonts w:ascii="Arial" w:hAnsi="Arial" w:cs="Arial"/>
                <w:bCs/>
              </w:rPr>
              <w:t>Update entire annex</w:t>
            </w:r>
          </w:p>
        </w:tc>
        <w:tc>
          <w:tcPr>
            <w:tcW w:w="1831" w:type="dxa"/>
            <w:vAlign w:val="center"/>
            <w:hideMark/>
          </w:tcPr>
          <w:p w:rsidR="00AB0A3B" w:rsidRPr="00A939D3" w:rsidRDefault="00AB0A3B" w:rsidP="003A4B8F">
            <w:pPr>
              <w:rPr>
                <w:rFonts w:ascii="Arial" w:hAnsi="Arial" w:cs="Arial"/>
                <w:bCs/>
              </w:rPr>
            </w:pPr>
            <w:r w:rsidRPr="00A939D3">
              <w:rPr>
                <w:rFonts w:ascii="Arial" w:hAnsi="Arial" w:cs="Arial"/>
                <w:bCs/>
              </w:rPr>
              <w:t>Tully Davidson</w:t>
            </w:r>
          </w:p>
        </w:tc>
      </w:tr>
      <w:tr w:rsidR="00AB0A3B" w:rsidRPr="00A939D3" w:rsidTr="0055098D">
        <w:trPr>
          <w:trHeight w:hRule="exact" w:val="576"/>
        </w:trPr>
        <w:tc>
          <w:tcPr>
            <w:tcW w:w="1601" w:type="dxa"/>
            <w:vAlign w:val="center"/>
            <w:hideMark/>
          </w:tcPr>
          <w:p w:rsidR="00AB0A3B" w:rsidRPr="00A939D3" w:rsidRDefault="00AB0A3B" w:rsidP="003A4B8F">
            <w:pPr>
              <w:jc w:val="center"/>
              <w:rPr>
                <w:rFonts w:ascii="Arial" w:hAnsi="Arial" w:cs="Arial"/>
                <w:bCs/>
              </w:rPr>
            </w:pPr>
          </w:p>
        </w:tc>
        <w:tc>
          <w:tcPr>
            <w:tcW w:w="2149" w:type="dxa"/>
            <w:vAlign w:val="center"/>
            <w:hideMark/>
          </w:tcPr>
          <w:p w:rsidR="00AB0A3B" w:rsidRPr="00A939D3" w:rsidRDefault="00AB0A3B" w:rsidP="003A4B8F">
            <w:pPr>
              <w:jc w:val="center"/>
              <w:rPr>
                <w:rFonts w:ascii="Arial" w:hAnsi="Arial" w:cs="Arial"/>
                <w:bCs/>
              </w:rPr>
            </w:pPr>
          </w:p>
        </w:tc>
        <w:tc>
          <w:tcPr>
            <w:tcW w:w="3894" w:type="dxa"/>
            <w:vAlign w:val="center"/>
            <w:hideMark/>
          </w:tcPr>
          <w:p w:rsidR="00AB0A3B" w:rsidRPr="00A939D3" w:rsidRDefault="00AB0A3B" w:rsidP="003A4B8F">
            <w:pPr>
              <w:rPr>
                <w:rFonts w:ascii="Arial" w:hAnsi="Arial" w:cs="Arial"/>
                <w:bCs/>
              </w:rPr>
            </w:pPr>
          </w:p>
        </w:tc>
        <w:tc>
          <w:tcPr>
            <w:tcW w:w="1831" w:type="dxa"/>
            <w:vAlign w:val="center"/>
            <w:hideMark/>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hideMark/>
          </w:tcPr>
          <w:p w:rsidR="00AB0A3B" w:rsidRPr="00A939D3" w:rsidRDefault="00AB0A3B" w:rsidP="003A4B8F">
            <w:pPr>
              <w:jc w:val="center"/>
              <w:rPr>
                <w:rFonts w:ascii="Arial" w:hAnsi="Arial" w:cs="Arial"/>
                <w:bCs/>
              </w:rPr>
            </w:pPr>
          </w:p>
        </w:tc>
        <w:tc>
          <w:tcPr>
            <w:tcW w:w="2149" w:type="dxa"/>
            <w:vAlign w:val="center"/>
            <w:hideMark/>
          </w:tcPr>
          <w:p w:rsidR="00AB0A3B" w:rsidRPr="00A939D3" w:rsidRDefault="00AB0A3B" w:rsidP="003A4B8F">
            <w:pPr>
              <w:jc w:val="center"/>
              <w:rPr>
                <w:rFonts w:ascii="Arial" w:hAnsi="Arial" w:cs="Arial"/>
                <w:bCs/>
              </w:rPr>
            </w:pPr>
          </w:p>
        </w:tc>
        <w:tc>
          <w:tcPr>
            <w:tcW w:w="3894" w:type="dxa"/>
            <w:vAlign w:val="center"/>
            <w:hideMark/>
          </w:tcPr>
          <w:p w:rsidR="00AB0A3B" w:rsidRPr="00A939D3" w:rsidRDefault="00AB0A3B" w:rsidP="003A4B8F">
            <w:pPr>
              <w:rPr>
                <w:rFonts w:ascii="Arial" w:hAnsi="Arial" w:cs="Arial"/>
                <w:bCs/>
              </w:rPr>
            </w:pPr>
          </w:p>
        </w:tc>
        <w:tc>
          <w:tcPr>
            <w:tcW w:w="1831" w:type="dxa"/>
            <w:vAlign w:val="center"/>
            <w:hideMark/>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hideMark/>
          </w:tcPr>
          <w:p w:rsidR="00AB0A3B" w:rsidRPr="00A939D3" w:rsidRDefault="00AB0A3B" w:rsidP="003A4B8F">
            <w:pPr>
              <w:jc w:val="center"/>
              <w:rPr>
                <w:rFonts w:ascii="Arial" w:hAnsi="Arial" w:cs="Arial"/>
                <w:bCs/>
              </w:rPr>
            </w:pPr>
          </w:p>
        </w:tc>
        <w:tc>
          <w:tcPr>
            <w:tcW w:w="2149" w:type="dxa"/>
            <w:vAlign w:val="center"/>
            <w:hideMark/>
          </w:tcPr>
          <w:p w:rsidR="00AB0A3B" w:rsidRPr="00A939D3" w:rsidRDefault="00AB0A3B" w:rsidP="003A4B8F">
            <w:pPr>
              <w:jc w:val="center"/>
              <w:rPr>
                <w:rFonts w:ascii="Arial" w:hAnsi="Arial" w:cs="Arial"/>
                <w:bCs/>
              </w:rPr>
            </w:pPr>
          </w:p>
        </w:tc>
        <w:tc>
          <w:tcPr>
            <w:tcW w:w="3894" w:type="dxa"/>
            <w:vAlign w:val="center"/>
            <w:hideMark/>
          </w:tcPr>
          <w:p w:rsidR="00AB0A3B" w:rsidRPr="00A939D3" w:rsidRDefault="00AB0A3B" w:rsidP="003A4B8F">
            <w:pPr>
              <w:rPr>
                <w:rFonts w:ascii="Arial" w:hAnsi="Arial" w:cs="Arial"/>
                <w:bCs/>
              </w:rPr>
            </w:pPr>
          </w:p>
        </w:tc>
        <w:tc>
          <w:tcPr>
            <w:tcW w:w="1831" w:type="dxa"/>
            <w:vAlign w:val="center"/>
            <w:hideMark/>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r w:rsidR="00AB0A3B" w:rsidRPr="00A939D3" w:rsidTr="0055098D">
        <w:trPr>
          <w:trHeight w:hRule="exact" w:val="576"/>
        </w:trPr>
        <w:tc>
          <w:tcPr>
            <w:tcW w:w="1601" w:type="dxa"/>
            <w:vAlign w:val="center"/>
          </w:tcPr>
          <w:p w:rsidR="00AB0A3B" w:rsidRPr="00A939D3" w:rsidRDefault="00AB0A3B" w:rsidP="003A4B8F">
            <w:pPr>
              <w:rPr>
                <w:rFonts w:ascii="Arial" w:hAnsi="Arial" w:cs="Arial"/>
                <w:bCs/>
              </w:rPr>
            </w:pPr>
          </w:p>
        </w:tc>
        <w:tc>
          <w:tcPr>
            <w:tcW w:w="2149" w:type="dxa"/>
            <w:vAlign w:val="center"/>
          </w:tcPr>
          <w:p w:rsidR="00AB0A3B" w:rsidRPr="00A939D3" w:rsidRDefault="00AB0A3B" w:rsidP="003A4B8F">
            <w:pPr>
              <w:rPr>
                <w:rFonts w:ascii="Arial" w:hAnsi="Arial" w:cs="Arial"/>
                <w:bCs/>
              </w:rPr>
            </w:pPr>
          </w:p>
        </w:tc>
        <w:tc>
          <w:tcPr>
            <w:tcW w:w="3894" w:type="dxa"/>
            <w:vAlign w:val="center"/>
          </w:tcPr>
          <w:p w:rsidR="00AB0A3B" w:rsidRPr="00A939D3" w:rsidRDefault="00AB0A3B" w:rsidP="003A4B8F">
            <w:pPr>
              <w:rPr>
                <w:rFonts w:ascii="Arial" w:hAnsi="Arial" w:cs="Arial"/>
                <w:bCs/>
              </w:rPr>
            </w:pPr>
          </w:p>
        </w:tc>
        <w:tc>
          <w:tcPr>
            <w:tcW w:w="1831" w:type="dxa"/>
            <w:vAlign w:val="center"/>
          </w:tcPr>
          <w:p w:rsidR="00AB0A3B" w:rsidRPr="00A939D3" w:rsidRDefault="00AB0A3B" w:rsidP="003A4B8F">
            <w:pPr>
              <w:rPr>
                <w:rFonts w:ascii="Arial" w:hAnsi="Arial" w:cs="Arial"/>
                <w:bCs/>
              </w:rPr>
            </w:pPr>
          </w:p>
        </w:tc>
      </w:tr>
    </w:tbl>
    <w:p w:rsidR="00AB0A3B" w:rsidRPr="00A939D3" w:rsidRDefault="00AB0A3B" w:rsidP="00AB0A3B">
      <w:pPr>
        <w:tabs>
          <w:tab w:val="left" w:pos="8083"/>
        </w:tabs>
      </w:pPr>
    </w:p>
    <w:p w:rsidR="00AB0A3B" w:rsidRPr="00A939D3" w:rsidRDefault="00AB0A3B" w:rsidP="00AB0A3B">
      <w:pPr>
        <w:pStyle w:val="Heading4"/>
        <w:rPr>
          <w:rFonts w:ascii="Arial" w:hAnsi="Arial" w:cs="Arial"/>
          <w:sz w:val="32"/>
          <w:szCs w:val="32"/>
        </w:rPr>
      </w:pPr>
      <w:r w:rsidRPr="00A939D3">
        <w:rPr>
          <w:rFonts w:ascii="Arial" w:hAnsi="Arial" w:cs="Arial"/>
          <w:sz w:val="32"/>
          <w:szCs w:val="32"/>
        </w:rPr>
        <w:br w:type="page"/>
      </w:r>
      <w:r w:rsidRPr="00A939D3">
        <w:rPr>
          <w:rFonts w:ascii="Arial" w:hAnsi="Arial" w:cs="Arial"/>
          <w:sz w:val="32"/>
          <w:szCs w:val="32"/>
        </w:rPr>
        <w:lastRenderedPageBreak/>
        <w:t>APPROVAL &amp; IMPLEMENTATION</w:t>
      </w: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AB0A3B" w:rsidRDefault="00AB0A3B" w:rsidP="00AB0A3B">
      <w:pPr>
        <w:pStyle w:val="Heading4"/>
        <w:rPr>
          <w:rFonts w:ascii="Arial" w:hAnsi="Arial" w:cs="Arial"/>
          <w:sz w:val="32"/>
          <w:szCs w:val="32"/>
        </w:rPr>
      </w:pPr>
      <w:r>
        <w:rPr>
          <w:rFonts w:ascii="Arial" w:hAnsi="Arial" w:cs="Arial"/>
          <w:sz w:val="32"/>
          <w:szCs w:val="32"/>
        </w:rPr>
        <w:t>Annex O</w:t>
      </w:r>
    </w:p>
    <w:p w:rsidR="00AB0A3B" w:rsidRDefault="00AB0A3B" w:rsidP="00AB0A3B">
      <w:pPr>
        <w:rPr>
          <w:sz w:val="32"/>
          <w:szCs w:val="32"/>
        </w:rPr>
      </w:pPr>
    </w:p>
    <w:p w:rsidR="00AB0A3B" w:rsidRPr="00D22B0F" w:rsidRDefault="00AB0A3B" w:rsidP="00AB0A3B">
      <w:pPr>
        <w:jc w:val="center"/>
        <w:rPr>
          <w:rFonts w:ascii="Arial" w:hAnsi="Arial" w:cs="Arial"/>
          <w:b/>
          <w:bCs/>
          <w:sz w:val="32"/>
          <w:szCs w:val="32"/>
        </w:rPr>
      </w:pPr>
      <w:r>
        <w:rPr>
          <w:rFonts w:ascii="Arial" w:hAnsi="Arial" w:cs="Arial"/>
          <w:b/>
          <w:bCs/>
          <w:sz w:val="32"/>
          <w:szCs w:val="32"/>
        </w:rPr>
        <w:t>Human Services</w:t>
      </w:r>
    </w:p>
    <w:p w:rsidR="00AB0A3B" w:rsidRPr="00A939D3" w:rsidRDefault="00AB0A3B" w:rsidP="00AB0A3B">
      <w:pPr>
        <w:jc w:val="center"/>
        <w:rPr>
          <w:rFonts w:ascii="Arial" w:hAnsi="Arial" w:cs="Arial"/>
          <w:b/>
          <w:bCs/>
          <w:sz w:val="32"/>
          <w:szCs w:val="32"/>
        </w:rPr>
      </w:pP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AB0A3B" w:rsidRPr="0055098D" w:rsidRDefault="00AB0A3B" w:rsidP="00AB0A3B">
      <w:pPr>
        <w:pStyle w:val="BodyText2"/>
        <w:suppressAutoHyphens/>
        <w:rPr>
          <w:rFonts w:ascii="Arial" w:hAnsi="Arial" w:cs="Arial"/>
          <w:spacing w:val="-2"/>
        </w:rPr>
      </w:pPr>
      <w:r w:rsidRPr="0055098D">
        <w:rPr>
          <w:rFonts w:ascii="Arial" w:hAnsi="Arial" w:cs="Arial"/>
          <w:spacing w:val="-2"/>
        </w:rPr>
        <w:t xml:space="preserve">This annex is hereby approved for implementation </w:t>
      </w:r>
      <w:r w:rsidR="0055098D">
        <w:rPr>
          <w:rFonts w:ascii="Arial" w:hAnsi="Arial" w:cs="Arial"/>
          <w:spacing w:val="-2"/>
        </w:rPr>
        <w:t xml:space="preserve">effective August 31, 2017, </w:t>
      </w:r>
      <w:r w:rsidRPr="0055098D">
        <w:rPr>
          <w:rFonts w:ascii="Arial" w:hAnsi="Arial" w:cs="Arial"/>
          <w:spacing w:val="-2"/>
        </w:rPr>
        <w:t xml:space="preserve">and supersedes all previous editions. </w:t>
      </w: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AB0A3B" w:rsidRPr="00A939D3" w:rsidRDefault="00AB0A3B" w:rsidP="00AB0A3B">
      <w:pPr>
        <w:jc w:val="center"/>
        <w:rPr>
          <w:rFonts w:ascii="Arial" w:hAnsi="Arial" w:cs="Arial"/>
          <w:b/>
          <w:bCs/>
        </w:rPr>
      </w:pPr>
    </w:p>
    <w:p w:rsidR="0055098D" w:rsidRDefault="00230494" w:rsidP="0055098D">
      <w:r>
        <w:rPr>
          <w:noProof/>
        </w:rPr>
        <w:pict>
          <v:shape id="Picture 7" o:spid="_x0000_i1026" type="#_x0000_t75" style="width:468pt;height:80.25pt;visibility:visible;mso-wrap-style:square">
            <v:imagedata r:id="rId10" o:title=""/>
          </v:shape>
        </w:pict>
      </w:r>
    </w:p>
    <w:p w:rsidR="00C44884" w:rsidRPr="00126C82" w:rsidRDefault="00C44884" w:rsidP="0055098D">
      <w:pPr>
        <w:pStyle w:val="Caption"/>
        <w:jc w:val="left"/>
        <w:rPr>
          <w:rFonts w:ascii="Times New Roman" w:hAnsi="Times New Roman" w:cs="Times New Roman"/>
          <w:sz w:val="22"/>
          <w:szCs w:val="22"/>
        </w:rPr>
      </w:pPr>
    </w:p>
    <w:p w:rsidR="00C44884" w:rsidRDefault="00C44884">
      <w:pPr>
        <w:pStyle w:val="Heading4"/>
        <w:rPr>
          <w:rFonts w:ascii="Arial" w:hAnsi="Arial" w:cs="Arial"/>
          <w:sz w:val="32"/>
          <w:szCs w:val="32"/>
        </w:rPr>
      </w:pPr>
    </w:p>
    <w:p w:rsidR="00C44884" w:rsidRDefault="00C44884">
      <w:pPr>
        <w:pStyle w:val="Heading4"/>
        <w:rPr>
          <w:rFonts w:ascii="Arial" w:hAnsi="Arial" w:cs="Arial"/>
        </w:rPr>
      </w:pPr>
    </w:p>
    <w:p w:rsidR="00C44884" w:rsidRDefault="00C44884">
      <w:pPr>
        <w:suppressAutoHyphens/>
        <w:jc w:val="both"/>
        <w:rPr>
          <w:rFonts w:ascii="Arial" w:hAnsi="Arial" w:cs="Arial"/>
          <w:spacing w:val="-2"/>
        </w:rPr>
      </w:pPr>
    </w:p>
    <w:p w:rsidR="00C44884" w:rsidRDefault="00C44884">
      <w:pPr>
        <w:suppressAutoHyphens/>
        <w:jc w:val="both"/>
        <w:rPr>
          <w:rFonts w:ascii="Arial" w:hAnsi="Arial" w:cs="Arial"/>
          <w:b/>
          <w:bCs/>
          <w:spacing w:val="-2"/>
        </w:rPr>
      </w:pPr>
    </w:p>
    <w:p w:rsidR="00C44884" w:rsidRDefault="00C44884">
      <w:pPr>
        <w:suppressAutoHyphens/>
        <w:jc w:val="both"/>
        <w:rPr>
          <w:rFonts w:ascii="Arial" w:hAnsi="Arial" w:cs="Arial"/>
          <w:b/>
          <w:bCs/>
          <w:spacing w:val="-2"/>
        </w:rPr>
      </w:pPr>
    </w:p>
    <w:p w:rsidR="00C44884" w:rsidRDefault="00C44884">
      <w:pPr>
        <w:jc w:val="both"/>
        <w:rPr>
          <w:rFonts w:ascii="Arial" w:hAnsi="Arial" w:cs="Arial"/>
        </w:rPr>
      </w:pPr>
    </w:p>
    <w:p w:rsidR="00AB0A3B" w:rsidRDefault="00AB0A3B">
      <w:pPr>
        <w:jc w:val="both"/>
        <w:rPr>
          <w:rFonts w:ascii="Arial" w:hAnsi="Arial" w:cs="Arial"/>
        </w:rPr>
      </w:pPr>
    </w:p>
    <w:p w:rsidR="00AB0A3B" w:rsidRDefault="00AB0A3B">
      <w:pPr>
        <w:jc w:val="both"/>
        <w:rPr>
          <w:rFonts w:ascii="Arial" w:hAnsi="Arial" w:cs="Arial"/>
        </w:rPr>
      </w:pPr>
    </w:p>
    <w:p w:rsidR="00AB0A3B" w:rsidRDefault="00AB0A3B">
      <w:pPr>
        <w:jc w:val="both"/>
        <w:rPr>
          <w:rFonts w:ascii="Arial" w:hAnsi="Arial" w:cs="Arial"/>
        </w:rPr>
      </w:pPr>
    </w:p>
    <w:p w:rsidR="00FB0BD6" w:rsidRDefault="00FB0BD6">
      <w:pPr>
        <w:jc w:val="both"/>
        <w:rPr>
          <w:rFonts w:ascii="Arial" w:hAnsi="Arial" w:cs="Arial"/>
        </w:rPr>
        <w:sectPr w:rsidR="00FB0BD6" w:rsidSect="00FB0BD6">
          <w:footerReference w:type="default" r:id="rId11"/>
          <w:pgSz w:w="12240" w:h="15840"/>
          <w:pgMar w:top="1440" w:right="1440" w:bottom="1440" w:left="1440" w:header="720" w:footer="720" w:gutter="0"/>
          <w:pgNumType w:fmt="lowerRoman" w:start="1"/>
          <w:cols w:space="720"/>
        </w:sectPr>
      </w:pPr>
    </w:p>
    <w:p w:rsidR="00C44884" w:rsidRDefault="00C44884" w:rsidP="00126C82">
      <w:pPr>
        <w:pStyle w:val="Heading4"/>
        <w:pBdr>
          <w:top w:val="single" w:sz="4" w:space="2" w:color="auto"/>
          <w:left w:val="single" w:sz="4" w:space="4" w:color="auto"/>
          <w:bottom w:val="single" w:sz="4" w:space="1" w:color="auto"/>
          <w:right w:val="single" w:sz="4" w:space="4" w:color="auto"/>
        </w:pBdr>
        <w:rPr>
          <w:rFonts w:ascii="Arial" w:hAnsi="Arial" w:cs="Arial"/>
          <w:sz w:val="32"/>
          <w:szCs w:val="32"/>
        </w:rPr>
      </w:pPr>
      <w:r>
        <w:rPr>
          <w:rFonts w:ascii="Arial" w:hAnsi="Arial" w:cs="Arial"/>
          <w:sz w:val="32"/>
          <w:szCs w:val="32"/>
        </w:rPr>
        <w:lastRenderedPageBreak/>
        <w:t>ANNEX O</w:t>
      </w:r>
    </w:p>
    <w:p w:rsidR="00C44884" w:rsidRDefault="00C44884" w:rsidP="00126C82">
      <w:pPr>
        <w:pBdr>
          <w:top w:val="single" w:sz="4" w:space="2" w:color="auto"/>
          <w:left w:val="single" w:sz="4" w:space="4" w:color="auto"/>
          <w:bottom w:val="single" w:sz="4" w:space="1" w:color="auto"/>
          <w:right w:val="single" w:sz="4" w:space="4" w:color="auto"/>
        </w:pBdr>
        <w:jc w:val="center"/>
        <w:rPr>
          <w:rFonts w:ascii="Arial" w:hAnsi="Arial" w:cs="Arial"/>
          <w:b/>
          <w:bCs/>
          <w:sz w:val="32"/>
          <w:szCs w:val="32"/>
        </w:rPr>
      </w:pPr>
    </w:p>
    <w:p w:rsidR="00C44884" w:rsidRDefault="00C44884" w:rsidP="00126C82">
      <w:pPr>
        <w:pBdr>
          <w:top w:val="single" w:sz="4" w:space="2"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b/>
          <w:bCs/>
          <w:sz w:val="32"/>
          <w:szCs w:val="32"/>
        </w:rPr>
        <w:t>HUMAN SERVICES</w:t>
      </w:r>
      <w:r>
        <w:rPr>
          <w:rFonts w:ascii="Arial" w:hAnsi="Arial" w:cs="Arial"/>
          <w:sz w:val="32"/>
          <w:szCs w:val="32"/>
        </w:rPr>
        <w:t xml:space="preserve"> </w:t>
      </w:r>
    </w:p>
    <w:p w:rsidR="00C44884" w:rsidRDefault="00C44884">
      <w:pPr>
        <w:jc w:val="center"/>
        <w:rPr>
          <w:rFonts w:ascii="Arial" w:hAnsi="Arial" w:cs="Arial"/>
        </w:rPr>
      </w:pPr>
    </w:p>
    <w:p w:rsidR="00C44884" w:rsidRDefault="00C44884">
      <w:pPr>
        <w:jc w:val="center"/>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 w:name="_Toc477923447"/>
      <w:r>
        <w:rPr>
          <w:rFonts w:ascii="Arial" w:hAnsi="Arial" w:cs="Arial"/>
        </w:rPr>
        <w:t xml:space="preserve">I. </w:t>
      </w:r>
      <w:r>
        <w:rPr>
          <w:rFonts w:ascii="Arial" w:hAnsi="Arial" w:cs="Arial"/>
        </w:rPr>
        <w:tab/>
        <w:t>AUTHORITY</w:t>
      </w:r>
      <w:bookmarkEnd w:id="1"/>
    </w:p>
    <w:p w:rsidR="00C44884" w:rsidRDefault="00C44884">
      <w:pPr>
        <w:jc w:val="both"/>
        <w:rPr>
          <w:rFonts w:ascii="Arial" w:hAnsi="Arial" w:cs="Arial"/>
        </w:rPr>
      </w:pPr>
    </w:p>
    <w:p w:rsidR="00C44884" w:rsidRDefault="00C44884">
      <w:pPr>
        <w:jc w:val="both"/>
        <w:rPr>
          <w:rFonts w:ascii="Arial" w:hAnsi="Arial" w:cs="Arial"/>
        </w:rPr>
      </w:pPr>
      <w:r>
        <w:rPr>
          <w:rFonts w:ascii="Arial" w:hAnsi="Arial" w:cs="Arial"/>
        </w:rPr>
        <w:t xml:space="preserve">See </w:t>
      </w:r>
      <w:r w:rsidRPr="00FF7A80">
        <w:rPr>
          <w:rFonts w:ascii="Arial" w:hAnsi="Arial" w:cs="Arial"/>
          <w:b/>
        </w:rPr>
        <w:t>Basic Plan</w:t>
      </w:r>
      <w:r>
        <w:rPr>
          <w:rFonts w:ascii="Arial" w:hAnsi="Arial" w:cs="Arial"/>
        </w:rPr>
        <w:t>, Section I</w:t>
      </w:r>
    </w:p>
    <w:p w:rsidR="00C44884" w:rsidRDefault="00C44884">
      <w:pPr>
        <w:ind w:left="720" w:hanging="720"/>
        <w:jc w:val="both"/>
        <w:rPr>
          <w:rFonts w:ascii="Arial" w:hAnsi="Arial" w:cs="Arial"/>
        </w:rPr>
      </w:pPr>
    </w:p>
    <w:p w:rsidR="00C44884" w:rsidRDefault="00C44884">
      <w:pPr>
        <w:ind w:left="720" w:hanging="720"/>
        <w:jc w:val="both"/>
        <w:rPr>
          <w:rFonts w:ascii="Arial" w:hAnsi="Arial" w:cs="Arial"/>
        </w:rPr>
      </w:pPr>
    </w:p>
    <w:p w:rsidR="00C44884" w:rsidRDefault="00C44884" w:rsidP="00C44884">
      <w:pPr>
        <w:pStyle w:val="Heading1"/>
        <w:numPr>
          <w:ilvl w:val="0"/>
          <w:numId w:val="5"/>
        </w:numPr>
        <w:pBdr>
          <w:top w:val="single" w:sz="4" w:space="1" w:color="auto"/>
          <w:left w:val="single" w:sz="4" w:space="4" w:color="auto"/>
          <w:bottom w:val="single" w:sz="4" w:space="1" w:color="auto"/>
          <w:right w:val="single" w:sz="4" w:space="4" w:color="auto"/>
        </w:pBdr>
        <w:jc w:val="left"/>
        <w:rPr>
          <w:rFonts w:ascii="Arial" w:hAnsi="Arial" w:cs="Arial"/>
        </w:rPr>
      </w:pPr>
      <w:bookmarkStart w:id="2" w:name="_Toc477923448"/>
      <w:r>
        <w:rPr>
          <w:rFonts w:ascii="Arial" w:hAnsi="Arial" w:cs="Arial"/>
        </w:rPr>
        <w:t>PURPOSE</w:t>
      </w:r>
      <w:bookmarkEnd w:id="2"/>
    </w:p>
    <w:p w:rsidR="00C44884" w:rsidRDefault="00C44884">
      <w:pPr>
        <w:jc w:val="both"/>
        <w:rPr>
          <w:rFonts w:ascii="Arial" w:hAnsi="Arial" w:cs="Arial"/>
        </w:rPr>
      </w:pPr>
    </w:p>
    <w:p w:rsidR="00C44884" w:rsidRDefault="00C44884">
      <w:pPr>
        <w:pStyle w:val="BodyText2"/>
        <w:rPr>
          <w:rFonts w:ascii="Arial" w:hAnsi="Arial" w:cs="Arial"/>
        </w:rPr>
      </w:pPr>
      <w:r>
        <w:rPr>
          <w:rFonts w:ascii="Arial" w:hAnsi="Arial" w:cs="Arial"/>
        </w:rPr>
        <w:t xml:space="preserve">The purpose of this annex is to make provisions for providing human services support to people who require food, clothing, mental health services, and victim’s compensation in the aftermath of an emergency.  The services described in this annex may be needed in the aftermath of incidents of limited scale as well as major emergencies and disasters.  </w:t>
      </w:r>
    </w:p>
    <w:p w:rsidR="00C44884" w:rsidRDefault="00C44884">
      <w:pPr>
        <w:pStyle w:val="Heading1"/>
        <w:numPr>
          <w:ilvl w:val="0"/>
          <w:numId w:val="0"/>
        </w:numPr>
        <w:rPr>
          <w:rFonts w:ascii="Arial" w:hAnsi="Arial" w:cs="Arial"/>
        </w:rPr>
      </w:pPr>
    </w:p>
    <w:p w:rsidR="00C44884" w:rsidRDefault="00C44884"/>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3" w:name="_Toc477923449"/>
      <w:r>
        <w:rPr>
          <w:rFonts w:ascii="Arial" w:hAnsi="Arial" w:cs="Arial"/>
        </w:rPr>
        <w:t>III.</w:t>
      </w:r>
      <w:r>
        <w:rPr>
          <w:rFonts w:ascii="Arial" w:hAnsi="Arial" w:cs="Arial"/>
        </w:rPr>
        <w:tab/>
        <w:t>EXPLANATION OF TERMS</w:t>
      </w:r>
      <w:bookmarkEnd w:id="3"/>
    </w:p>
    <w:p w:rsidR="00C44884" w:rsidRDefault="00C44884"/>
    <w:p w:rsidR="00C44884" w:rsidRDefault="00C44884" w:rsidP="00C44884">
      <w:pPr>
        <w:pStyle w:val="Heading2"/>
        <w:numPr>
          <w:ilvl w:val="0"/>
          <w:numId w:val="4"/>
        </w:numPr>
        <w:rPr>
          <w:rFonts w:ascii="Arial" w:hAnsi="Arial" w:cs="Arial"/>
        </w:rPr>
      </w:pPr>
      <w:bookmarkStart w:id="4" w:name="_Toc477923450"/>
      <w:r>
        <w:rPr>
          <w:rFonts w:ascii="Arial" w:hAnsi="Arial" w:cs="Arial"/>
        </w:rPr>
        <w:t>Acronyms</w:t>
      </w:r>
      <w:bookmarkEnd w:id="4"/>
    </w:p>
    <w:p w:rsidR="00C44884" w:rsidRDefault="00C44884"/>
    <w:p w:rsidR="00C44884" w:rsidRDefault="00C44884">
      <w:pPr>
        <w:ind w:left="360"/>
        <w:rPr>
          <w:rFonts w:ascii="Arial" w:hAnsi="Arial" w:cs="Arial"/>
        </w:rPr>
      </w:pPr>
      <w:r>
        <w:rPr>
          <w:rFonts w:ascii="Arial" w:hAnsi="Arial" w:cs="Arial"/>
        </w:rPr>
        <w:t>ARC</w:t>
      </w:r>
      <w:r>
        <w:rPr>
          <w:rFonts w:ascii="Arial" w:hAnsi="Arial" w:cs="Arial"/>
        </w:rPr>
        <w:tab/>
      </w:r>
      <w:r>
        <w:rPr>
          <w:rFonts w:ascii="Arial" w:hAnsi="Arial" w:cs="Arial"/>
        </w:rPr>
        <w:tab/>
      </w:r>
      <w:r>
        <w:rPr>
          <w:rFonts w:ascii="Arial" w:hAnsi="Arial" w:cs="Arial"/>
        </w:rPr>
        <w:tab/>
        <w:t>American Red Cross</w:t>
      </w:r>
    </w:p>
    <w:p w:rsidR="00C44884" w:rsidRDefault="00C44884">
      <w:pPr>
        <w:ind w:left="360"/>
        <w:rPr>
          <w:rFonts w:ascii="Arial" w:hAnsi="Arial" w:cs="Arial"/>
        </w:rPr>
      </w:pPr>
      <w:r>
        <w:rPr>
          <w:rFonts w:ascii="Arial" w:hAnsi="Arial" w:cs="Arial"/>
        </w:rPr>
        <w:t>CCP</w:t>
      </w:r>
      <w:r>
        <w:rPr>
          <w:rFonts w:ascii="Arial" w:hAnsi="Arial" w:cs="Arial"/>
        </w:rPr>
        <w:tab/>
      </w:r>
      <w:r>
        <w:rPr>
          <w:rFonts w:ascii="Arial" w:hAnsi="Arial" w:cs="Arial"/>
        </w:rPr>
        <w:tab/>
      </w:r>
      <w:r>
        <w:rPr>
          <w:rFonts w:ascii="Arial" w:hAnsi="Arial" w:cs="Arial"/>
        </w:rPr>
        <w:tab/>
        <w:t>Crisis Counseling/Crisis Counseling Program</w:t>
      </w:r>
    </w:p>
    <w:p w:rsidR="00C44884" w:rsidRDefault="00C44884">
      <w:pPr>
        <w:ind w:left="360"/>
        <w:rPr>
          <w:rFonts w:ascii="Arial" w:hAnsi="Arial" w:cs="Arial"/>
        </w:rPr>
      </w:pPr>
      <w:r>
        <w:rPr>
          <w:rFonts w:ascii="Arial" w:hAnsi="Arial" w:cs="Arial"/>
        </w:rPr>
        <w:t>CISM</w:t>
      </w:r>
      <w:r>
        <w:rPr>
          <w:rFonts w:ascii="Arial" w:hAnsi="Arial" w:cs="Arial"/>
        </w:rPr>
        <w:tab/>
      </w:r>
      <w:r>
        <w:rPr>
          <w:rFonts w:ascii="Arial" w:hAnsi="Arial" w:cs="Arial"/>
        </w:rPr>
        <w:tab/>
      </w:r>
      <w:r>
        <w:rPr>
          <w:rFonts w:ascii="Arial" w:hAnsi="Arial" w:cs="Arial"/>
        </w:rPr>
        <w:tab/>
        <w:t>Critical Incident Stress Management</w:t>
      </w:r>
    </w:p>
    <w:p w:rsidR="00C44884" w:rsidRDefault="00C44884">
      <w:pPr>
        <w:ind w:left="360"/>
        <w:rPr>
          <w:rFonts w:ascii="Arial" w:hAnsi="Arial" w:cs="Arial"/>
        </w:rPr>
      </w:pPr>
      <w:r>
        <w:rPr>
          <w:rFonts w:ascii="Arial" w:hAnsi="Arial" w:cs="Arial"/>
        </w:rPr>
        <w:t>CVC</w:t>
      </w:r>
      <w:r>
        <w:rPr>
          <w:rFonts w:ascii="Arial" w:hAnsi="Arial" w:cs="Arial"/>
        </w:rPr>
        <w:tab/>
      </w:r>
      <w:r>
        <w:rPr>
          <w:rFonts w:ascii="Arial" w:hAnsi="Arial" w:cs="Arial"/>
        </w:rPr>
        <w:tab/>
      </w:r>
      <w:r>
        <w:rPr>
          <w:rFonts w:ascii="Arial" w:hAnsi="Arial" w:cs="Arial"/>
        </w:rPr>
        <w:tab/>
        <w:t>Crime Victim’s Compensation</w:t>
      </w:r>
    </w:p>
    <w:p w:rsidR="00C44884" w:rsidRDefault="00C44884">
      <w:pPr>
        <w:ind w:left="360"/>
        <w:rPr>
          <w:rFonts w:ascii="Arial" w:hAnsi="Arial" w:cs="Arial"/>
        </w:rPr>
      </w:pPr>
      <w:r>
        <w:rPr>
          <w:rFonts w:ascii="Arial" w:hAnsi="Arial" w:cs="Arial"/>
        </w:rPr>
        <w:t>DDC</w:t>
      </w:r>
      <w:r>
        <w:rPr>
          <w:rFonts w:ascii="Arial" w:hAnsi="Arial" w:cs="Arial"/>
        </w:rPr>
        <w:tab/>
      </w:r>
      <w:r>
        <w:rPr>
          <w:rFonts w:ascii="Arial" w:hAnsi="Arial" w:cs="Arial"/>
        </w:rPr>
        <w:tab/>
      </w:r>
      <w:r>
        <w:rPr>
          <w:rFonts w:ascii="Arial" w:hAnsi="Arial" w:cs="Arial"/>
        </w:rPr>
        <w:tab/>
        <w:t>Disaster District Committee</w:t>
      </w:r>
    </w:p>
    <w:p w:rsidR="00C44884" w:rsidRDefault="00C44884">
      <w:pPr>
        <w:ind w:left="360"/>
        <w:rPr>
          <w:rFonts w:ascii="Arial" w:hAnsi="Arial" w:cs="Arial"/>
        </w:rPr>
      </w:pPr>
      <w:r>
        <w:rPr>
          <w:rFonts w:ascii="Arial" w:hAnsi="Arial" w:cs="Arial"/>
        </w:rPr>
        <w:t>DPS</w:t>
      </w:r>
      <w:r>
        <w:rPr>
          <w:rFonts w:ascii="Arial" w:hAnsi="Arial" w:cs="Arial"/>
        </w:rPr>
        <w:tab/>
      </w:r>
      <w:r>
        <w:rPr>
          <w:rFonts w:ascii="Arial" w:hAnsi="Arial" w:cs="Arial"/>
        </w:rPr>
        <w:tab/>
      </w:r>
      <w:r>
        <w:rPr>
          <w:rFonts w:ascii="Arial" w:hAnsi="Arial" w:cs="Arial"/>
        </w:rPr>
        <w:tab/>
        <w:t>Texas Department of Public Safety</w:t>
      </w:r>
    </w:p>
    <w:p w:rsidR="00C44884" w:rsidRDefault="00C44884">
      <w:pPr>
        <w:ind w:left="360"/>
        <w:rPr>
          <w:rFonts w:ascii="Arial" w:hAnsi="Arial" w:cs="Arial"/>
        </w:rPr>
      </w:pPr>
      <w:r>
        <w:rPr>
          <w:rFonts w:ascii="Arial" w:hAnsi="Arial" w:cs="Arial"/>
        </w:rPr>
        <w:t>DRC</w:t>
      </w:r>
      <w:r>
        <w:rPr>
          <w:rFonts w:ascii="Arial" w:hAnsi="Arial" w:cs="Arial"/>
        </w:rPr>
        <w:tab/>
      </w:r>
      <w:r>
        <w:rPr>
          <w:rFonts w:ascii="Arial" w:hAnsi="Arial" w:cs="Arial"/>
        </w:rPr>
        <w:tab/>
      </w:r>
      <w:r>
        <w:rPr>
          <w:rFonts w:ascii="Arial" w:hAnsi="Arial" w:cs="Arial"/>
        </w:rPr>
        <w:tab/>
        <w:t>Disaster Recovery Center</w:t>
      </w:r>
    </w:p>
    <w:p w:rsidR="00C44884" w:rsidRDefault="00C44884">
      <w:pPr>
        <w:ind w:left="360"/>
        <w:rPr>
          <w:rFonts w:ascii="Arial" w:hAnsi="Arial" w:cs="Arial"/>
        </w:rPr>
      </w:pPr>
      <w:r>
        <w:rPr>
          <w:rFonts w:ascii="Arial" w:hAnsi="Arial" w:cs="Arial"/>
        </w:rPr>
        <w:t>EMS</w:t>
      </w:r>
      <w:r>
        <w:rPr>
          <w:rFonts w:ascii="Arial" w:hAnsi="Arial" w:cs="Arial"/>
        </w:rPr>
        <w:tab/>
      </w:r>
      <w:r>
        <w:rPr>
          <w:rFonts w:ascii="Arial" w:hAnsi="Arial" w:cs="Arial"/>
        </w:rPr>
        <w:tab/>
      </w:r>
      <w:r>
        <w:rPr>
          <w:rFonts w:ascii="Arial" w:hAnsi="Arial" w:cs="Arial"/>
        </w:rPr>
        <w:tab/>
        <w:t>Emergency Medical Services</w:t>
      </w:r>
    </w:p>
    <w:p w:rsidR="00C44884" w:rsidRDefault="00C44884">
      <w:pPr>
        <w:ind w:left="360"/>
        <w:rPr>
          <w:rFonts w:ascii="Arial" w:hAnsi="Arial" w:cs="Arial"/>
        </w:rPr>
      </w:pPr>
      <w:r>
        <w:rPr>
          <w:rFonts w:ascii="Arial" w:hAnsi="Arial" w:cs="Arial"/>
        </w:rPr>
        <w:t>EOC</w:t>
      </w:r>
      <w:r>
        <w:rPr>
          <w:rFonts w:ascii="Arial" w:hAnsi="Arial" w:cs="Arial"/>
        </w:rPr>
        <w:tab/>
      </w:r>
      <w:r>
        <w:rPr>
          <w:rFonts w:ascii="Arial" w:hAnsi="Arial" w:cs="Arial"/>
        </w:rPr>
        <w:tab/>
      </w:r>
      <w:r>
        <w:rPr>
          <w:rFonts w:ascii="Arial" w:hAnsi="Arial" w:cs="Arial"/>
        </w:rPr>
        <w:tab/>
        <w:t>Emergency Operations Center</w:t>
      </w:r>
    </w:p>
    <w:p w:rsidR="00C44884" w:rsidRDefault="00C44884">
      <w:pPr>
        <w:ind w:left="360"/>
        <w:rPr>
          <w:rFonts w:ascii="Arial" w:hAnsi="Arial" w:cs="Arial"/>
        </w:rPr>
      </w:pPr>
      <w:r>
        <w:rPr>
          <w:rFonts w:ascii="Arial" w:hAnsi="Arial" w:cs="Arial"/>
        </w:rPr>
        <w:t>FEMA</w:t>
      </w:r>
      <w:r>
        <w:rPr>
          <w:rFonts w:ascii="Arial" w:hAnsi="Arial" w:cs="Arial"/>
        </w:rPr>
        <w:tab/>
      </w:r>
      <w:r>
        <w:rPr>
          <w:rFonts w:ascii="Arial" w:hAnsi="Arial" w:cs="Arial"/>
        </w:rPr>
        <w:tab/>
      </w:r>
      <w:r>
        <w:rPr>
          <w:rFonts w:ascii="Arial" w:hAnsi="Arial" w:cs="Arial"/>
        </w:rPr>
        <w:tab/>
        <w:t>Federal Emergency Management Agency</w:t>
      </w:r>
    </w:p>
    <w:p w:rsidR="00C44884" w:rsidRDefault="00C44884">
      <w:pPr>
        <w:ind w:left="360"/>
        <w:rPr>
          <w:rFonts w:ascii="Arial" w:hAnsi="Arial" w:cs="Arial"/>
        </w:rPr>
      </w:pPr>
      <w:r>
        <w:rPr>
          <w:rFonts w:ascii="Arial" w:hAnsi="Arial" w:cs="Arial"/>
        </w:rPr>
        <w:t>OAG</w:t>
      </w:r>
      <w:r>
        <w:rPr>
          <w:rFonts w:ascii="Arial" w:hAnsi="Arial" w:cs="Arial"/>
        </w:rPr>
        <w:tab/>
      </w:r>
      <w:r>
        <w:rPr>
          <w:rFonts w:ascii="Arial" w:hAnsi="Arial" w:cs="Arial"/>
        </w:rPr>
        <w:tab/>
      </w:r>
      <w:r>
        <w:rPr>
          <w:rFonts w:ascii="Arial" w:hAnsi="Arial" w:cs="Arial"/>
        </w:rPr>
        <w:tab/>
        <w:t>Office of the Attorney General</w:t>
      </w:r>
    </w:p>
    <w:p w:rsidR="00C44884" w:rsidRDefault="00C44884">
      <w:pPr>
        <w:ind w:left="360"/>
        <w:rPr>
          <w:rFonts w:ascii="Arial" w:hAnsi="Arial" w:cs="Arial"/>
        </w:rPr>
      </w:pPr>
      <w:r>
        <w:rPr>
          <w:rFonts w:ascii="Arial" w:hAnsi="Arial" w:cs="Arial"/>
        </w:rPr>
        <w:t>SCC</w:t>
      </w:r>
      <w:r>
        <w:rPr>
          <w:rFonts w:ascii="Arial" w:hAnsi="Arial" w:cs="Arial"/>
        </w:rPr>
        <w:tab/>
      </w:r>
      <w:r>
        <w:rPr>
          <w:rFonts w:ascii="Arial" w:hAnsi="Arial" w:cs="Arial"/>
        </w:rPr>
        <w:tab/>
      </w:r>
      <w:r>
        <w:rPr>
          <w:rFonts w:ascii="Arial" w:hAnsi="Arial" w:cs="Arial"/>
        </w:rPr>
        <w:tab/>
        <w:t>State Crisis Consortium</w:t>
      </w:r>
    </w:p>
    <w:p w:rsidR="00C44884" w:rsidRDefault="00C44884">
      <w:pPr>
        <w:ind w:left="360"/>
        <w:rPr>
          <w:rFonts w:ascii="Arial" w:hAnsi="Arial" w:cs="Arial"/>
        </w:rPr>
      </w:pPr>
      <w:r>
        <w:rPr>
          <w:rFonts w:ascii="Arial" w:hAnsi="Arial" w:cs="Arial"/>
        </w:rPr>
        <w:t>SOP</w:t>
      </w:r>
      <w:r>
        <w:rPr>
          <w:rFonts w:ascii="Arial" w:hAnsi="Arial" w:cs="Arial"/>
        </w:rPr>
        <w:tab/>
      </w:r>
      <w:r>
        <w:rPr>
          <w:rFonts w:ascii="Arial" w:hAnsi="Arial" w:cs="Arial"/>
        </w:rPr>
        <w:tab/>
      </w:r>
      <w:r>
        <w:rPr>
          <w:rFonts w:ascii="Arial" w:hAnsi="Arial" w:cs="Arial"/>
        </w:rPr>
        <w:tab/>
        <w:t>Standard Operating Procedure</w:t>
      </w:r>
    </w:p>
    <w:p w:rsidR="00C44884" w:rsidRDefault="00C44884">
      <w:pPr>
        <w:ind w:left="360"/>
        <w:rPr>
          <w:rFonts w:ascii="Arial" w:hAnsi="Arial" w:cs="Arial"/>
        </w:rPr>
      </w:pPr>
      <w:r>
        <w:rPr>
          <w:rFonts w:ascii="Arial" w:hAnsi="Arial" w:cs="Arial"/>
        </w:rPr>
        <w:t>DSHS</w:t>
      </w:r>
      <w:r>
        <w:rPr>
          <w:rFonts w:ascii="Arial" w:hAnsi="Arial" w:cs="Arial"/>
        </w:rPr>
        <w:tab/>
      </w:r>
      <w:r>
        <w:rPr>
          <w:rFonts w:ascii="Arial" w:hAnsi="Arial" w:cs="Arial"/>
        </w:rPr>
        <w:tab/>
      </w:r>
      <w:r>
        <w:rPr>
          <w:rFonts w:ascii="Arial" w:hAnsi="Arial" w:cs="Arial"/>
        </w:rPr>
        <w:tab/>
        <w:t>Texas Department of Health</w:t>
      </w:r>
    </w:p>
    <w:p w:rsidR="00C44884" w:rsidRDefault="00C44884">
      <w:pPr>
        <w:ind w:left="360"/>
        <w:rPr>
          <w:rFonts w:ascii="Arial" w:hAnsi="Arial" w:cs="Arial"/>
        </w:rPr>
      </w:pPr>
      <w:r>
        <w:rPr>
          <w:rFonts w:ascii="Arial" w:hAnsi="Arial" w:cs="Arial"/>
        </w:rPr>
        <w:t>TSA</w:t>
      </w:r>
      <w:r>
        <w:rPr>
          <w:rFonts w:ascii="Arial" w:hAnsi="Arial" w:cs="Arial"/>
        </w:rPr>
        <w:tab/>
      </w:r>
      <w:r>
        <w:rPr>
          <w:rFonts w:ascii="Arial" w:hAnsi="Arial" w:cs="Arial"/>
        </w:rPr>
        <w:tab/>
      </w:r>
      <w:r>
        <w:rPr>
          <w:rFonts w:ascii="Arial" w:hAnsi="Arial" w:cs="Arial"/>
        </w:rPr>
        <w:tab/>
        <w:t>The Salvation Army</w:t>
      </w:r>
    </w:p>
    <w:p w:rsidR="00C44884" w:rsidRDefault="00C44884">
      <w:pPr>
        <w:ind w:left="360"/>
        <w:rPr>
          <w:rFonts w:ascii="Arial" w:hAnsi="Arial" w:cs="Arial"/>
        </w:rPr>
      </w:pPr>
      <w:r>
        <w:rPr>
          <w:rFonts w:ascii="Arial" w:hAnsi="Arial" w:cs="Arial"/>
        </w:rPr>
        <w:t>TXMHMR</w:t>
      </w:r>
      <w:r>
        <w:rPr>
          <w:rFonts w:ascii="Arial" w:hAnsi="Arial" w:cs="Arial"/>
        </w:rPr>
        <w:tab/>
      </w:r>
      <w:r>
        <w:rPr>
          <w:rFonts w:ascii="Arial" w:hAnsi="Arial" w:cs="Arial"/>
        </w:rPr>
        <w:tab/>
      </w:r>
      <w:r>
        <w:rPr>
          <w:rFonts w:ascii="Arial" w:hAnsi="Arial" w:cs="Arial"/>
        </w:rPr>
        <w:tab/>
        <w:t>Texas Department of Mental Health &amp; Mental Retardation</w:t>
      </w:r>
      <w:r>
        <w:rPr>
          <w:rFonts w:ascii="Arial" w:hAnsi="Arial" w:cs="Arial"/>
        </w:rPr>
        <w:tab/>
      </w:r>
    </w:p>
    <w:p w:rsidR="00C44884" w:rsidRDefault="00C44884"/>
    <w:p w:rsidR="00C44884" w:rsidRDefault="00C44884" w:rsidP="00C44884">
      <w:pPr>
        <w:pStyle w:val="Heading2"/>
        <w:numPr>
          <w:ilvl w:val="0"/>
          <w:numId w:val="4"/>
        </w:numPr>
        <w:rPr>
          <w:rFonts w:ascii="Arial" w:hAnsi="Arial" w:cs="Arial"/>
        </w:rPr>
      </w:pPr>
      <w:bookmarkStart w:id="5" w:name="_Toc477923451"/>
      <w:r>
        <w:rPr>
          <w:rFonts w:ascii="Arial" w:hAnsi="Arial" w:cs="Arial"/>
        </w:rPr>
        <w:t>Definitions</w:t>
      </w:r>
      <w:bookmarkEnd w:id="5"/>
    </w:p>
    <w:p w:rsidR="00C44884" w:rsidRDefault="00C44884">
      <w:pPr>
        <w:ind w:left="720"/>
      </w:pPr>
    </w:p>
    <w:p w:rsidR="00C44884" w:rsidRDefault="00C44884" w:rsidP="00C44884">
      <w:pPr>
        <w:numPr>
          <w:ilvl w:val="1"/>
          <w:numId w:val="4"/>
        </w:numPr>
        <w:jc w:val="both"/>
        <w:rPr>
          <w:rFonts w:ascii="Arial" w:hAnsi="Arial" w:cs="Arial"/>
        </w:rPr>
      </w:pPr>
      <w:r>
        <w:rPr>
          <w:rFonts w:ascii="Arial" w:hAnsi="Arial" w:cs="Arial"/>
          <w:u w:val="single"/>
        </w:rPr>
        <w:t>Crime Victim’s Compensation</w:t>
      </w:r>
      <w:r>
        <w:rPr>
          <w:rFonts w:ascii="Arial" w:hAnsi="Arial" w:cs="Arial"/>
          <w:smallCaps/>
          <w:u w:val="single"/>
        </w:rPr>
        <w:t>.</w:t>
      </w:r>
      <w:r>
        <w:rPr>
          <w:rFonts w:ascii="Arial" w:hAnsi="Arial" w:cs="Arial"/>
          <w:smallCaps/>
        </w:rPr>
        <w:t xml:space="preserve">  </w:t>
      </w:r>
      <w:r>
        <w:rPr>
          <w:rFonts w:ascii="Arial" w:hAnsi="Arial" w:cs="Arial"/>
        </w:rPr>
        <w:t xml:space="preserve">A state program that provides monetary assistance survivors of crime.  Assistance may include paying for hospital care, traditional counseling, burial, and/or other appropriate expenses that are incurred </w:t>
      </w:r>
      <w:proofErr w:type="gramStart"/>
      <w:r>
        <w:rPr>
          <w:rFonts w:ascii="Arial" w:hAnsi="Arial" w:cs="Arial"/>
        </w:rPr>
        <w:t>as a result of</w:t>
      </w:r>
      <w:proofErr w:type="gramEnd"/>
      <w:r>
        <w:rPr>
          <w:rFonts w:ascii="Arial" w:hAnsi="Arial" w:cs="Arial"/>
        </w:rPr>
        <w:t xml:space="preserve"> a crime.  The Crime Victim’s Compensation Division of the Office of the Attorney General (OAG) coordinates this program.</w:t>
      </w:r>
    </w:p>
    <w:p w:rsidR="00C44884" w:rsidRDefault="00C44884">
      <w:pPr>
        <w:jc w:val="both"/>
        <w:rPr>
          <w:rFonts w:ascii="Arial" w:hAnsi="Arial" w:cs="Arial"/>
        </w:rPr>
      </w:pPr>
    </w:p>
    <w:p w:rsidR="00C44884" w:rsidRDefault="00C44884" w:rsidP="00C44884">
      <w:pPr>
        <w:numPr>
          <w:ilvl w:val="1"/>
          <w:numId w:val="4"/>
        </w:numPr>
        <w:jc w:val="both"/>
        <w:rPr>
          <w:rFonts w:ascii="Arial" w:hAnsi="Arial" w:cs="Arial"/>
          <w:smallCaps/>
        </w:rPr>
      </w:pPr>
      <w:r>
        <w:rPr>
          <w:rFonts w:ascii="Arial" w:hAnsi="Arial" w:cs="Arial"/>
          <w:u w:val="single"/>
        </w:rPr>
        <w:lastRenderedPageBreak/>
        <w:t>Crisis Counseling</w:t>
      </w:r>
      <w:r>
        <w:rPr>
          <w:rFonts w:ascii="Arial" w:hAnsi="Arial" w:cs="Arial"/>
          <w:caps/>
          <w:u w:val="single"/>
        </w:rPr>
        <w:t>.</w:t>
      </w:r>
      <w:r>
        <w:rPr>
          <w:rFonts w:ascii="Arial" w:hAnsi="Arial" w:cs="Arial"/>
          <w:caps/>
        </w:rPr>
        <w:t xml:space="preserve">  </w:t>
      </w:r>
      <w:r>
        <w:rPr>
          <w:rFonts w:ascii="Arial" w:hAnsi="Arial" w:cs="Arial"/>
        </w:rPr>
        <w:t xml:space="preserve">A short-term therapeutic intervention process that utilizes established mental health techniques to lessen adverse emotional conditions that can be caused by sudden and/or prolonged stress.  Crisis Counseling is designed for “normal individuals who have experienced an abnormal event.”  Crisis counseling is not traditional therapy and is often delivered within the victim’s home environment. Crisis counseling is normally set up for survivors and secondary responders who have been involved in </w:t>
      </w:r>
      <w:proofErr w:type="gramStart"/>
      <w:r>
        <w:rPr>
          <w:rFonts w:ascii="Arial" w:hAnsi="Arial" w:cs="Arial"/>
        </w:rPr>
        <w:t>an emergency situation</w:t>
      </w:r>
      <w:proofErr w:type="gramEnd"/>
      <w:r>
        <w:rPr>
          <w:rFonts w:ascii="Arial" w:hAnsi="Arial" w:cs="Arial"/>
        </w:rPr>
        <w:t>, while Critical Incident Stress Management (CISM) is designed for first responders.</w:t>
      </w:r>
    </w:p>
    <w:p w:rsidR="00C44884" w:rsidRDefault="00C44884">
      <w:pPr>
        <w:jc w:val="both"/>
        <w:rPr>
          <w:rFonts w:ascii="Arial" w:hAnsi="Arial" w:cs="Arial"/>
          <w:smallCaps/>
        </w:rPr>
      </w:pPr>
    </w:p>
    <w:p w:rsidR="00C44884" w:rsidRDefault="00C44884">
      <w:pPr>
        <w:autoSpaceDE/>
        <w:autoSpaceDN/>
        <w:ind w:left="630" w:hanging="270"/>
        <w:jc w:val="both"/>
        <w:rPr>
          <w:rFonts w:ascii="Arial" w:hAnsi="Arial" w:cs="Arial"/>
          <w:color w:val="0000FF"/>
        </w:rPr>
      </w:pPr>
      <w:r w:rsidRPr="0030370A">
        <w:rPr>
          <w:rFonts w:ascii="Arial" w:hAnsi="Arial" w:cs="Arial"/>
        </w:rPr>
        <w:t xml:space="preserve">3. </w:t>
      </w:r>
      <w:r w:rsidRPr="0030370A">
        <w:rPr>
          <w:rFonts w:ascii="Arial" w:hAnsi="Arial" w:cs="Arial"/>
          <w:u w:val="single"/>
        </w:rPr>
        <w:t>Crisis Counseling Program.</w:t>
      </w:r>
      <w:r w:rsidRPr="0030370A">
        <w:rPr>
          <w:rFonts w:ascii="Arial" w:hAnsi="Arial" w:cs="Arial"/>
          <w:smallCaps/>
        </w:rPr>
        <w:t xml:space="preserve"> </w:t>
      </w:r>
      <w:r w:rsidRPr="0030370A">
        <w:rPr>
          <w:rFonts w:ascii="Arial" w:hAnsi="Arial" w:cs="Arial"/>
        </w:rPr>
        <w:t xml:space="preserve">The programs utilize traditional and non-traditional mental health practices with the disaster-impacted area.  Department of Aging and Disabilities Services (DADS) coordinates these programs through the local mental health authority.  DADS </w:t>
      </w:r>
      <w:proofErr w:type="gramStart"/>
      <w:r w:rsidRPr="0030370A">
        <w:rPr>
          <w:rFonts w:ascii="Arial" w:hAnsi="Arial" w:cs="Arial"/>
        </w:rPr>
        <w:t>facilitates</w:t>
      </w:r>
      <w:proofErr w:type="gramEnd"/>
      <w:r w:rsidRPr="0030370A">
        <w:rPr>
          <w:rFonts w:ascii="Arial" w:hAnsi="Arial" w:cs="Arial"/>
        </w:rPr>
        <w:t xml:space="preserve"> mental retardation services and state school programs, community care, nursing facilities, and long-term care regulatory services, and aging services and programs.  For more information, please visit the DADS website:</w:t>
      </w:r>
      <w:r>
        <w:rPr>
          <w:rFonts w:ascii="Arial" w:hAnsi="Arial" w:cs="Arial"/>
          <w:color w:val="0000FF"/>
        </w:rPr>
        <w:t xml:space="preserve"> </w:t>
      </w:r>
      <w:hyperlink r:id="rId12" w:history="1">
        <w:r w:rsidRPr="0030370A">
          <w:rPr>
            <w:rStyle w:val="Hyperlink"/>
            <w:rFonts w:ascii="Arial" w:hAnsi="Arial" w:cs="Arial"/>
            <w:b/>
            <w:color w:val="4E32F6"/>
          </w:rPr>
          <w:t>www.dads.state.tx.us</w:t>
        </w:r>
      </w:hyperlink>
      <w:r w:rsidRPr="0030370A">
        <w:rPr>
          <w:rFonts w:ascii="Arial" w:hAnsi="Arial" w:cs="Arial"/>
        </w:rPr>
        <w:t xml:space="preserve">. </w:t>
      </w:r>
    </w:p>
    <w:p w:rsidR="00C44884" w:rsidRDefault="00C44884">
      <w:pPr>
        <w:ind w:left="720" w:hanging="720"/>
        <w:jc w:val="both"/>
        <w:rPr>
          <w:rFonts w:ascii="Arial" w:hAnsi="Arial" w:cs="Arial"/>
        </w:rPr>
      </w:pPr>
    </w:p>
    <w:p w:rsidR="00C44884" w:rsidRDefault="00C44884">
      <w:pPr>
        <w:ind w:left="630" w:hanging="270"/>
        <w:jc w:val="both"/>
        <w:rPr>
          <w:rFonts w:ascii="Arial" w:hAnsi="Arial" w:cs="Arial"/>
        </w:rPr>
      </w:pPr>
      <w:r>
        <w:rPr>
          <w:rFonts w:ascii="Arial" w:hAnsi="Arial" w:cs="Arial"/>
        </w:rPr>
        <w:t xml:space="preserve">4. </w:t>
      </w:r>
      <w:r>
        <w:rPr>
          <w:rFonts w:ascii="Arial" w:hAnsi="Arial" w:cs="Arial"/>
          <w:u w:val="single"/>
        </w:rPr>
        <w:t>Critical Incident Stress Management</w:t>
      </w:r>
      <w:r>
        <w:rPr>
          <w:rFonts w:ascii="Arial" w:hAnsi="Arial" w:cs="Arial"/>
          <w:caps/>
          <w:u w:val="single"/>
        </w:rPr>
        <w:t>.</w:t>
      </w:r>
      <w:r>
        <w:rPr>
          <w:rFonts w:ascii="Arial" w:hAnsi="Arial" w:cs="Arial"/>
          <w:caps/>
        </w:rPr>
        <w:t xml:space="preserve"> </w:t>
      </w:r>
      <w:r>
        <w:rPr>
          <w:rFonts w:ascii="Arial" w:hAnsi="Arial" w:cs="Arial"/>
          <w:smallCaps/>
        </w:rPr>
        <w:t xml:space="preserve">CISM </w:t>
      </w:r>
      <w:r>
        <w:rPr>
          <w:rFonts w:ascii="Arial" w:hAnsi="Arial" w:cs="Arial"/>
        </w:rPr>
        <w:t>is a comprehensive, integrated, and multi-component crisis intervention system for the reduction and control of the harmful effects of stress. This process is primarily intended and usually designed for first responders such as law enforcement, fire, and EMS personnel.   Peers with guidance and oversight by mental health professionals normally conduct CISM.  Department of State Health Services (DSHS) is responsible for coordination of the Texas CISM Network.</w:t>
      </w:r>
    </w:p>
    <w:p w:rsidR="00C44884" w:rsidRDefault="00C44884">
      <w:pPr>
        <w:ind w:left="630" w:hanging="270"/>
        <w:jc w:val="both"/>
        <w:rPr>
          <w:rFonts w:ascii="Arial" w:hAnsi="Arial" w:cs="Arial"/>
        </w:rPr>
      </w:pPr>
    </w:p>
    <w:p w:rsidR="00C44884" w:rsidRDefault="00C44884">
      <w:pPr>
        <w:ind w:left="630" w:hanging="270"/>
        <w:jc w:val="both"/>
        <w:rPr>
          <w:rFonts w:ascii="Arial" w:hAnsi="Arial" w:cs="Arial"/>
        </w:rPr>
      </w:pPr>
      <w:r>
        <w:rPr>
          <w:rFonts w:ascii="Arial" w:hAnsi="Arial" w:cs="Arial"/>
        </w:rPr>
        <w:t>5.</w:t>
      </w:r>
      <w:r>
        <w:rPr>
          <w:rFonts w:ascii="Arial" w:hAnsi="Arial" w:cs="Arial"/>
        </w:rPr>
        <w:tab/>
      </w:r>
      <w:r>
        <w:rPr>
          <w:rFonts w:ascii="Arial" w:hAnsi="Arial" w:cs="Arial"/>
          <w:u w:val="single"/>
        </w:rPr>
        <w:t>Disaster Mental Health Services</w:t>
      </w:r>
      <w:r>
        <w:rPr>
          <w:rFonts w:ascii="Arial" w:hAnsi="Arial" w:cs="Arial"/>
          <w:caps/>
          <w:u w:val="single"/>
        </w:rPr>
        <w:t>.</w:t>
      </w:r>
      <w:r>
        <w:rPr>
          <w:rFonts w:ascii="Arial" w:hAnsi="Arial" w:cs="Arial"/>
          <w:caps/>
        </w:rPr>
        <w:t xml:space="preserve">  </w:t>
      </w:r>
      <w:r>
        <w:rPr>
          <w:rFonts w:ascii="Arial" w:hAnsi="Arial" w:cs="Arial"/>
          <w:smallCaps/>
        </w:rPr>
        <w:t>D</w:t>
      </w:r>
      <w:r>
        <w:rPr>
          <w:rFonts w:ascii="Arial" w:hAnsi="Arial" w:cs="Arial"/>
        </w:rPr>
        <w:t>isaster mental health services include crisis counseling, CISM, and victim’s services. This includes assessing short and long-term mental health needs, assessing the need for additional mental health services, tracking on-going support needs, providing disaster mental health training programs, and identifying disaster worker stress issues and needs.  It is the responsibility of DADS to coordinate this assessment for state and/or federal emergencies.</w:t>
      </w:r>
    </w:p>
    <w:p w:rsidR="00C44884" w:rsidRDefault="00C44884">
      <w:pPr>
        <w:pStyle w:val="Header"/>
        <w:tabs>
          <w:tab w:val="clear" w:pos="4320"/>
          <w:tab w:val="clear" w:pos="8640"/>
        </w:tabs>
        <w:ind w:left="1440"/>
        <w:jc w:val="both"/>
        <w:rPr>
          <w:rFonts w:ascii="Arial" w:hAnsi="Arial" w:cs="Arial"/>
          <w:smallCaps/>
        </w:rPr>
      </w:pPr>
    </w:p>
    <w:p w:rsidR="00C44884" w:rsidRPr="0030370A" w:rsidRDefault="00C44884" w:rsidP="00C44884">
      <w:pPr>
        <w:numPr>
          <w:ilvl w:val="0"/>
          <w:numId w:val="32"/>
        </w:numPr>
        <w:jc w:val="both"/>
        <w:rPr>
          <w:rFonts w:ascii="Arial" w:hAnsi="Arial" w:cs="Arial"/>
        </w:rPr>
      </w:pPr>
      <w:r>
        <w:rPr>
          <w:rFonts w:ascii="Arial" w:hAnsi="Arial" w:cs="Arial"/>
          <w:u w:val="single"/>
        </w:rPr>
        <w:t xml:space="preserve">Disaster Recovery Center </w:t>
      </w:r>
      <w:r>
        <w:rPr>
          <w:rFonts w:ascii="Arial" w:hAnsi="Arial" w:cs="Arial"/>
        </w:rPr>
        <w:t>(DRC</w:t>
      </w:r>
      <w:r w:rsidRPr="0030370A">
        <w:rPr>
          <w:rFonts w:ascii="Arial" w:hAnsi="Arial" w:cs="Arial"/>
        </w:rPr>
        <w:t>).   A location established in a centralized area within or near the disaster area at which individuals, families, and/or businesses apply for disaster aid.  In general, a DRC is established after a major disaster or state of emergency declaration by the President.</w:t>
      </w:r>
    </w:p>
    <w:p w:rsidR="00C44884" w:rsidRDefault="00C44884">
      <w:pPr>
        <w:tabs>
          <w:tab w:val="num" w:pos="720"/>
        </w:tabs>
        <w:jc w:val="both"/>
        <w:rPr>
          <w:rFonts w:ascii="Arial" w:hAnsi="Arial" w:cs="Arial"/>
        </w:rPr>
      </w:pPr>
    </w:p>
    <w:p w:rsidR="00C44884" w:rsidRDefault="008A20CB" w:rsidP="008A20CB">
      <w:pPr>
        <w:pStyle w:val="BodyText2"/>
        <w:numPr>
          <w:ilvl w:val="0"/>
          <w:numId w:val="32"/>
        </w:numPr>
      </w:pPr>
      <w:r>
        <w:rPr>
          <w:rFonts w:ascii="Arial" w:hAnsi="Arial" w:cs="Arial"/>
          <w:u w:val="single"/>
        </w:rPr>
        <w:t>Access and Functional Needs Populations</w:t>
      </w:r>
      <w:r w:rsidR="00C44884">
        <w:rPr>
          <w:rFonts w:ascii="Arial" w:hAnsi="Arial" w:cs="Arial"/>
          <w:u w:val="single"/>
        </w:rPr>
        <w:t>.</w:t>
      </w:r>
      <w:r w:rsidR="00C44884">
        <w:rPr>
          <w:rFonts w:ascii="Arial" w:hAnsi="Arial" w:cs="Arial"/>
        </w:rPr>
        <w:t xml:space="preserve"> </w:t>
      </w:r>
      <w:r w:rsidRPr="008A20CB">
        <w:rPr>
          <w:rFonts w:ascii="Arial" w:hAnsi="Arial" w:cs="Arial"/>
        </w:rPr>
        <w:t>Persons who may have additional needs before, during and after an incident in functional areas, including but not limited to:  maintaining independence, communication, transportation, supervision, and medical care.  Individuals in need of additional response assistance may include those who have disabilities; live in institutional settings; are older; are children; are from diverse cultures; have limited English proficiency or are non-English speaking; or ar</w:t>
      </w:r>
      <w:r>
        <w:rPr>
          <w:rFonts w:ascii="Arial" w:hAnsi="Arial" w:cs="Arial"/>
        </w:rPr>
        <w:t>e transportation disadvantaged.</w:t>
      </w:r>
    </w:p>
    <w:p w:rsidR="00C44884" w:rsidRDefault="00C44884">
      <w:pPr>
        <w:pStyle w:val="BodyText2"/>
        <w:tabs>
          <w:tab w:val="num" w:pos="720"/>
        </w:tabs>
      </w:pPr>
    </w:p>
    <w:p w:rsidR="00C44884" w:rsidRDefault="00C44884" w:rsidP="0030370A">
      <w:pPr>
        <w:pStyle w:val="BodyText2"/>
        <w:numPr>
          <w:ilvl w:val="0"/>
          <w:numId w:val="32"/>
        </w:numPr>
        <w:rPr>
          <w:rFonts w:ascii="Arial" w:hAnsi="Arial" w:cs="Arial"/>
        </w:rPr>
      </w:pPr>
      <w:r>
        <w:rPr>
          <w:rFonts w:ascii="Arial" w:hAnsi="Arial" w:cs="Arial"/>
          <w:u w:val="single"/>
        </w:rPr>
        <w:t>Texas CISM Network.</w:t>
      </w:r>
      <w:r>
        <w:rPr>
          <w:rFonts w:ascii="Arial" w:hAnsi="Arial" w:cs="Arial"/>
        </w:rPr>
        <w:t xml:space="preserve">  The Texas CISM Network was established to assist emergency service personnel who have experienced a critical incident. These teams are composed of peers, clergy, and mental health professionals, all of whom are volunteers.  Teams are available on a 24-hour basis and individual teams respond </w:t>
      </w:r>
      <w:proofErr w:type="gramStart"/>
      <w:r>
        <w:rPr>
          <w:rFonts w:ascii="Arial" w:hAnsi="Arial" w:cs="Arial"/>
        </w:rPr>
        <w:t>on the basis of</w:t>
      </w:r>
      <w:proofErr w:type="gramEnd"/>
      <w:r>
        <w:rPr>
          <w:rFonts w:ascii="Arial" w:hAnsi="Arial" w:cs="Arial"/>
        </w:rPr>
        <w:t xml:space="preserve"> availability.  More information on the Texas CISM Network is available at </w:t>
      </w:r>
      <w:r w:rsidR="0030370A" w:rsidRPr="0030370A">
        <w:rPr>
          <w:rFonts w:ascii="Arial" w:hAnsi="Arial" w:cs="Arial"/>
          <w:b/>
          <w:color w:val="4E32F6"/>
          <w:u w:val="single"/>
        </w:rPr>
        <w:t>http://www.dshs.texas.gov/mhsa-disaster/cism/?terms=CISM</w:t>
      </w:r>
      <w:r w:rsidRPr="0030370A">
        <w:rPr>
          <w:rFonts w:ascii="Arial" w:hAnsi="Arial" w:cs="Arial"/>
          <w:color w:val="000000"/>
        </w:rPr>
        <w:t>.</w:t>
      </w:r>
    </w:p>
    <w:p w:rsidR="00C44884" w:rsidRDefault="00C44884">
      <w:pPr>
        <w:pStyle w:val="BodyText2"/>
        <w:tabs>
          <w:tab w:val="num" w:pos="720"/>
        </w:tabs>
        <w:rPr>
          <w:rFonts w:ascii="Arial" w:hAnsi="Arial" w:cs="Arial"/>
        </w:rPr>
      </w:pPr>
    </w:p>
    <w:p w:rsidR="00C44884" w:rsidRDefault="00C44884" w:rsidP="00C44884">
      <w:pPr>
        <w:pStyle w:val="BodyText2"/>
        <w:numPr>
          <w:ilvl w:val="0"/>
          <w:numId w:val="32"/>
        </w:numPr>
        <w:rPr>
          <w:rFonts w:ascii="Arial" w:hAnsi="Arial" w:cs="Arial"/>
          <w:u w:val="single"/>
        </w:rPr>
      </w:pPr>
      <w:r>
        <w:rPr>
          <w:rFonts w:ascii="Arial" w:hAnsi="Arial" w:cs="Arial"/>
          <w:u w:val="single"/>
        </w:rPr>
        <w:lastRenderedPageBreak/>
        <w:t>State Crisis Team.</w:t>
      </w:r>
      <w:r>
        <w:rPr>
          <w:rFonts w:ascii="Arial" w:hAnsi="Arial" w:cs="Arial"/>
        </w:rPr>
        <w:t xml:space="preserve"> The State Crisis Team consists of several state agencies and is designed to ensure that all mental health resources are coordinated in an appropriate manner. For more information, see paragraph V.B.1.c in this annex.</w:t>
      </w:r>
    </w:p>
    <w:p w:rsidR="00C44884" w:rsidRDefault="00C44884">
      <w:pPr>
        <w:pStyle w:val="BodyText2"/>
        <w:rPr>
          <w:rFonts w:ascii="Arial" w:hAnsi="Arial" w:cs="Arial"/>
          <w:u w:val="single"/>
        </w:rPr>
      </w:pPr>
    </w:p>
    <w:p w:rsidR="00C44884" w:rsidRDefault="00C44884">
      <w:pPr>
        <w:pStyle w:val="BodyText2"/>
        <w:ind w:left="360"/>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6" w:name="_Toc477923452"/>
      <w:r>
        <w:rPr>
          <w:rFonts w:ascii="Arial" w:hAnsi="Arial" w:cs="Arial"/>
        </w:rPr>
        <w:t>IV.</w:t>
      </w:r>
      <w:r>
        <w:rPr>
          <w:rFonts w:ascii="Arial" w:hAnsi="Arial" w:cs="Arial"/>
        </w:rPr>
        <w:tab/>
        <w:t>SITUATION &amp; ASSUMPTION</w:t>
      </w:r>
      <w:bookmarkEnd w:id="6"/>
      <w:r>
        <w:rPr>
          <w:rFonts w:ascii="Arial" w:hAnsi="Arial" w:cs="Arial"/>
        </w:rPr>
        <w:t>S</w:t>
      </w:r>
    </w:p>
    <w:p w:rsidR="00C44884" w:rsidRDefault="00C44884"/>
    <w:p w:rsidR="00C44884" w:rsidRDefault="00C44884" w:rsidP="00C44884">
      <w:pPr>
        <w:numPr>
          <w:ilvl w:val="0"/>
          <w:numId w:val="6"/>
        </w:numPr>
        <w:rPr>
          <w:rFonts w:ascii="Arial" w:hAnsi="Arial" w:cs="Arial"/>
          <w:b/>
          <w:bCs/>
        </w:rPr>
      </w:pPr>
      <w:r>
        <w:rPr>
          <w:rFonts w:ascii="Arial" w:hAnsi="Arial" w:cs="Arial"/>
          <w:b/>
          <w:bCs/>
        </w:rPr>
        <w:t xml:space="preserve">Situation </w:t>
      </w:r>
    </w:p>
    <w:p w:rsidR="00C44884" w:rsidRDefault="00C44884">
      <w:pPr>
        <w:ind w:left="720"/>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 xml:space="preserve">As outlined in section IV.A and Figure 1 in the </w:t>
      </w:r>
      <w:r w:rsidRPr="00FB0BD6">
        <w:rPr>
          <w:rFonts w:ascii="Arial" w:hAnsi="Arial" w:cs="Arial"/>
          <w:b/>
        </w:rPr>
        <w:t>Basic Plan</w:t>
      </w:r>
      <w:r>
        <w:rPr>
          <w:rFonts w:ascii="Arial" w:hAnsi="Arial" w:cs="Arial"/>
        </w:rPr>
        <w:t xml:space="preserve">, our area is vulnerable to </w:t>
      </w:r>
      <w:proofErr w:type="gramStart"/>
      <w:r>
        <w:rPr>
          <w:rFonts w:ascii="Arial" w:hAnsi="Arial" w:cs="Arial"/>
        </w:rPr>
        <w:t>a number of</w:t>
      </w:r>
      <w:proofErr w:type="gramEnd"/>
      <w:r>
        <w:rPr>
          <w:rFonts w:ascii="Arial" w:hAnsi="Arial" w:cs="Arial"/>
        </w:rPr>
        <w:t xml:space="preserve"> hazards. These hazards could result in the evacuation, destruction of or damage to homes and businesses, loss of personal property, disruption of food distribution and utility services, and other situations that adversely affect the daily life of our citizens.</w:t>
      </w:r>
    </w:p>
    <w:p w:rsidR="00C44884" w:rsidRDefault="00C44884">
      <w:pPr>
        <w:ind w:left="360"/>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In the aftermath of emergency situations, survivors may need assistance in obtaining food, clothing, mental health services, and other essential life support needs as well as cleaning up and making temporary repairs to their homes.</w:t>
      </w:r>
    </w:p>
    <w:p w:rsidR="00C44884" w:rsidRDefault="00C44884">
      <w:pPr>
        <w:tabs>
          <w:tab w:val="num" w:pos="1080"/>
        </w:tabs>
        <w:ind w:left="1080"/>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 xml:space="preserve">Emergency responders, survivors, and others who were affected by the emergency may experience stress, anxiety, and other physical and psychological effects that adversely impinge on their daily lives.  </w:t>
      </w:r>
    </w:p>
    <w:p w:rsidR="00C44884" w:rsidRDefault="00C44884">
      <w:pPr>
        <w:tabs>
          <w:tab w:val="num" w:pos="1080"/>
        </w:tabs>
        <w:ind w:left="1080"/>
        <w:jc w:val="both"/>
        <w:rPr>
          <w:rFonts w:ascii="Arial" w:hAnsi="Arial" w:cs="Arial"/>
        </w:rPr>
      </w:pPr>
    </w:p>
    <w:p w:rsidR="00C44884" w:rsidRDefault="00C44884" w:rsidP="00C44884">
      <w:pPr>
        <w:pStyle w:val="Heading2"/>
        <w:numPr>
          <w:ilvl w:val="0"/>
          <w:numId w:val="6"/>
        </w:numPr>
        <w:rPr>
          <w:rFonts w:ascii="Arial" w:hAnsi="Arial" w:cs="Arial"/>
        </w:rPr>
      </w:pPr>
      <w:bookmarkStart w:id="7" w:name="_Toc477919474"/>
      <w:bookmarkStart w:id="8" w:name="_Toc477923453"/>
      <w:r>
        <w:rPr>
          <w:rFonts w:ascii="Arial" w:hAnsi="Arial" w:cs="Arial"/>
        </w:rPr>
        <w:t>Assumptions</w:t>
      </w:r>
      <w:bookmarkEnd w:id="7"/>
      <w:bookmarkEnd w:id="8"/>
      <w:r>
        <w:rPr>
          <w:rFonts w:ascii="Arial" w:hAnsi="Arial" w:cs="Arial"/>
        </w:rPr>
        <w:t xml:space="preserve"> </w:t>
      </w:r>
    </w:p>
    <w:p w:rsidR="00C44884" w:rsidRDefault="00C44884">
      <w:pPr>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 xml:space="preserve">Disaster survivors evacuated from their homes and housed in temporary shelters, those that remain in their homes under adverse conditions, and emergency responders may need human services support in the aftermath of a disaster.  </w:t>
      </w:r>
    </w:p>
    <w:p w:rsidR="00C44884" w:rsidRDefault="00C44884">
      <w:pPr>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In the aft</w:t>
      </w:r>
      <w:r w:rsidR="00FB0BD6">
        <w:rPr>
          <w:rFonts w:ascii="Arial" w:hAnsi="Arial" w:cs="Arial"/>
        </w:rPr>
        <w:t>ermath of an emergency</w:t>
      </w:r>
      <w:r>
        <w:rPr>
          <w:rFonts w:ascii="Arial" w:hAnsi="Arial" w:cs="Arial"/>
        </w:rPr>
        <w:t xml:space="preserve">, survivors and emergency responders who would not normally be clients of local and state human service agencies may require some form of human services assistance, including food, clothing, and disaster mental health services.   Hence, </w:t>
      </w:r>
      <w:r w:rsidR="00C56D05">
        <w:rPr>
          <w:rFonts w:ascii="Arial" w:hAnsi="Arial" w:cs="Arial"/>
        </w:rPr>
        <w:t>unique requests</w:t>
      </w:r>
      <w:r>
        <w:rPr>
          <w:rFonts w:ascii="Arial" w:hAnsi="Arial" w:cs="Arial"/>
        </w:rPr>
        <w:t xml:space="preserve"> may be placed upon the delivery of human services, including disaster mental health services, emergency assistance, and the care of </w:t>
      </w:r>
      <w:r w:rsidR="00C56D05">
        <w:rPr>
          <w:rFonts w:ascii="Arial" w:hAnsi="Arial" w:cs="Arial"/>
        </w:rPr>
        <w:t>access and functional needs</w:t>
      </w:r>
      <w:r>
        <w:rPr>
          <w:rFonts w:ascii="Arial" w:hAnsi="Arial" w:cs="Arial"/>
        </w:rPr>
        <w:t xml:space="preserve"> groups.  </w:t>
      </w:r>
      <w:proofErr w:type="gramStart"/>
      <w:r>
        <w:rPr>
          <w:rFonts w:ascii="Arial" w:hAnsi="Arial" w:cs="Arial"/>
        </w:rPr>
        <w:t>As a consequence</w:t>
      </w:r>
      <w:proofErr w:type="gramEnd"/>
      <w:r>
        <w:rPr>
          <w:rFonts w:ascii="Arial" w:hAnsi="Arial" w:cs="Arial"/>
        </w:rPr>
        <w:t xml:space="preserve">, the clientele of both local and state human service organizations may increase. </w:t>
      </w:r>
    </w:p>
    <w:p w:rsidR="00C44884" w:rsidRDefault="00C44884">
      <w:pPr>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In some cases, disaster mental health services may be needed during response operations.</w:t>
      </w:r>
    </w:p>
    <w:p w:rsidR="00C44884" w:rsidRDefault="00C44884">
      <w:pPr>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 xml:space="preserve">The American Red Cross, The Salvation Army, and other non-governmental organizations will provide assistance to disaster survivors. </w:t>
      </w:r>
    </w:p>
    <w:p w:rsidR="00C44884" w:rsidRDefault="00C44884">
      <w:pPr>
        <w:ind w:left="1440" w:hanging="720"/>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 xml:space="preserve">Local professional and volunteer organizations and charitable groups, including religious groups, normally responding to emergency situations will do so, if requested. </w:t>
      </w:r>
    </w:p>
    <w:p w:rsidR="00C44884" w:rsidRDefault="00C44884">
      <w:pPr>
        <w:jc w:val="both"/>
        <w:rPr>
          <w:rFonts w:ascii="Arial" w:hAnsi="Arial" w:cs="Arial"/>
        </w:rPr>
      </w:pPr>
    </w:p>
    <w:p w:rsidR="00C44884" w:rsidRDefault="00C44884" w:rsidP="00C44884">
      <w:pPr>
        <w:numPr>
          <w:ilvl w:val="1"/>
          <w:numId w:val="6"/>
        </w:numPr>
        <w:jc w:val="both"/>
        <w:rPr>
          <w:rFonts w:ascii="Arial" w:hAnsi="Arial" w:cs="Arial"/>
        </w:rPr>
      </w:pPr>
      <w:r>
        <w:rPr>
          <w:rFonts w:ascii="Arial" w:hAnsi="Arial" w:cs="Arial"/>
        </w:rPr>
        <w:t>State assistance will be available to supplement local human services resources.</w:t>
      </w:r>
    </w:p>
    <w:p w:rsidR="00C44884" w:rsidRDefault="00C44884"/>
    <w:p w:rsidR="00C44884" w:rsidRDefault="00C44884"/>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9" w:name="_Toc477923454"/>
      <w:r>
        <w:rPr>
          <w:rFonts w:ascii="Arial" w:hAnsi="Arial" w:cs="Arial"/>
        </w:rPr>
        <w:lastRenderedPageBreak/>
        <w:t>V.</w:t>
      </w:r>
      <w:r>
        <w:rPr>
          <w:rFonts w:ascii="Arial" w:hAnsi="Arial" w:cs="Arial"/>
        </w:rPr>
        <w:tab/>
        <w:t>CONCEPT OF OPERATIONS</w:t>
      </w:r>
      <w:bookmarkEnd w:id="9"/>
    </w:p>
    <w:p w:rsidR="00C44884" w:rsidRDefault="00C44884">
      <w:pPr>
        <w:jc w:val="both"/>
        <w:rPr>
          <w:rFonts w:ascii="Arial" w:hAnsi="Arial" w:cs="Arial"/>
        </w:rPr>
      </w:pPr>
    </w:p>
    <w:p w:rsidR="00C44884" w:rsidRDefault="00C44884" w:rsidP="00C44884">
      <w:pPr>
        <w:pStyle w:val="Heading2"/>
        <w:numPr>
          <w:ilvl w:val="0"/>
          <w:numId w:val="7"/>
        </w:numPr>
        <w:rPr>
          <w:rFonts w:ascii="Arial" w:hAnsi="Arial" w:cs="Arial"/>
        </w:rPr>
      </w:pPr>
      <w:bookmarkStart w:id="10" w:name="_Toc477923455"/>
      <w:r>
        <w:rPr>
          <w:rFonts w:ascii="Arial" w:hAnsi="Arial" w:cs="Arial"/>
        </w:rPr>
        <w:t>General</w:t>
      </w:r>
      <w:bookmarkEnd w:id="10"/>
      <w:r>
        <w:rPr>
          <w:rFonts w:ascii="Arial" w:hAnsi="Arial" w:cs="Arial"/>
        </w:rPr>
        <w:t xml:space="preserve"> </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We have the general responsibility for ensuring the welfare of our citizens and will develop a capability to provide appropriate human services during emergency situations.</w:t>
      </w:r>
    </w:p>
    <w:p w:rsidR="00C44884" w:rsidRDefault="00C44884">
      <w:pPr>
        <w:ind w:left="1440" w:hanging="720"/>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 xml:space="preserve">A Human Services Officer will be appointed to coordinate with local human services organizations and organized volunteer disaster assistance organizations to ensure basic human services are provided in the aftermath of an emergency. </w:t>
      </w:r>
    </w:p>
    <w:p w:rsidR="00C44884" w:rsidRDefault="00C44884">
      <w:pPr>
        <w:ind w:left="2160" w:hanging="720"/>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We shall establish working relationships with and will call on the American Red Cross, The Salvation Army, and other non-governmental organizations to provide support for disaster survivors.</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Some emergency situations will not require implementation of large-scale mass care operations, but instead generate a need for a limited amount of emergency food and clothing.  For these situations, our Human Services Of</w:t>
      </w:r>
      <w:r w:rsidR="00FB0BD6">
        <w:rPr>
          <w:rFonts w:ascii="Arial" w:hAnsi="Arial" w:cs="Arial"/>
        </w:rPr>
        <w:t xml:space="preserve">ficer will coordinate with the </w:t>
      </w:r>
      <w:r>
        <w:rPr>
          <w:rFonts w:ascii="Arial" w:hAnsi="Arial" w:cs="Arial"/>
        </w:rPr>
        <w:t>coun</w:t>
      </w:r>
      <w:r w:rsidR="00FB0BD6">
        <w:rPr>
          <w:rFonts w:ascii="Arial" w:hAnsi="Arial" w:cs="Arial"/>
        </w:rPr>
        <w:t xml:space="preserve">ty or </w:t>
      </w:r>
      <w:r>
        <w:rPr>
          <w:rFonts w:ascii="Arial" w:hAnsi="Arial" w:cs="Arial"/>
        </w:rPr>
        <w:t xml:space="preserve">city staff, volunteer organizations, and church groups to identify sources for this assistance. </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 xml:space="preserve">Like other disaster survivors, </w:t>
      </w:r>
      <w:r w:rsidR="00C56D05">
        <w:rPr>
          <w:rFonts w:ascii="Arial" w:hAnsi="Arial" w:cs="Arial"/>
        </w:rPr>
        <w:t>access and functional needs</w:t>
      </w:r>
      <w:r>
        <w:rPr>
          <w:rFonts w:ascii="Arial" w:hAnsi="Arial" w:cs="Arial"/>
        </w:rPr>
        <w:t xml:space="preserve"> groups may req</w:t>
      </w:r>
      <w:r w:rsidR="00C56D05">
        <w:rPr>
          <w:rFonts w:ascii="Arial" w:hAnsi="Arial" w:cs="Arial"/>
        </w:rPr>
        <w:t xml:space="preserve">uire assistance to meet their </w:t>
      </w:r>
      <w:r>
        <w:rPr>
          <w:rFonts w:ascii="Arial" w:hAnsi="Arial" w:cs="Arial"/>
        </w:rPr>
        <w:t xml:space="preserve">needs for food, clothing, housing, and medical care.  Local human service organizations are expected to identify any </w:t>
      </w:r>
      <w:r w:rsidR="00C56D05">
        <w:rPr>
          <w:rFonts w:ascii="Arial" w:hAnsi="Arial" w:cs="Arial"/>
        </w:rPr>
        <w:t>access and functional needs</w:t>
      </w:r>
      <w:r>
        <w:rPr>
          <w:rFonts w:ascii="Arial" w:hAnsi="Arial" w:cs="Arial"/>
        </w:rPr>
        <w:t xml:space="preserve"> groups that need assistance in the aftermath of an emergency. </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We will request state human services support if our local resources prove inadequate.</w:t>
      </w:r>
    </w:p>
    <w:p w:rsidR="00C44884" w:rsidRDefault="00C44884">
      <w:pPr>
        <w:jc w:val="both"/>
        <w:rPr>
          <w:rFonts w:ascii="Arial" w:hAnsi="Arial" w:cs="Arial"/>
        </w:rPr>
      </w:pPr>
    </w:p>
    <w:p w:rsidR="00C44884" w:rsidRDefault="00C44884" w:rsidP="00C44884">
      <w:pPr>
        <w:pStyle w:val="Heading3"/>
        <w:numPr>
          <w:ilvl w:val="0"/>
          <w:numId w:val="7"/>
        </w:numPr>
        <w:jc w:val="both"/>
        <w:rPr>
          <w:rFonts w:ascii="Arial" w:hAnsi="Arial" w:cs="Arial"/>
        </w:rPr>
      </w:pPr>
      <w:r>
        <w:rPr>
          <w:rFonts w:ascii="Arial" w:hAnsi="Arial" w:cs="Arial"/>
        </w:rPr>
        <w:t xml:space="preserve">Mental Health Services </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Crisis Counseling for Disaster Survivors</w:t>
      </w:r>
    </w:p>
    <w:p w:rsidR="00C44884" w:rsidRDefault="00C44884">
      <w:pPr>
        <w:ind w:left="1440"/>
        <w:jc w:val="both"/>
        <w:rPr>
          <w:rFonts w:ascii="Arial" w:hAnsi="Arial" w:cs="Arial"/>
        </w:rPr>
      </w:pPr>
    </w:p>
    <w:p w:rsidR="00C44884" w:rsidRDefault="00C44884" w:rsidP="00C44884">
      <w:pPr>
        <w:numPr>
          <w:ilvl w:val="2"/>
          <w:numId w:val="7"/>
        </w:numPr>
        <w:jc w:val="both"/>
        <w:rPr>
          <w:rFonts w:ascii="Arial" w:hAnsi="Arial" w:cs="Arial"/>
        </w:rPr>
      </w:pPr>
      <w:r>
        <w:rPr>
          <w:rFonts w:ascii="Arial" w:hAnsi="Arial" w:cs="Arial"/>
        </w:rPr>
        <w:t>Some disaster survivors and emergency responders may need mental health services in the aftermath of a disaster.  Many seeking such help can obtain aid from existing local mental health programs and religious groups.  As the demand for such services may increase significantly after a disaster and some local providers may become disaster survivors, there may be a need for additional mental health resources.</w:t>
      </w:r>
    </w:p>
    <w:p w:rsidR="00C44884" w:rsidRDefault="00C44884">
      <w:pPr>
        <w:jc w:val="both"/>
        <w:rPr>
          <w:rFonts w:ascii="Arial" w:hAnsi="Arial" w:cs="Arial"/>
        </w:rPr>
      </w:pPr>
      <w:r>
        <w:rPr>
          <w:rFonts w:ascii="Arial" w:hAnsi="Arial" w:cs="Arial"/>
        </w:rPr>
        <w:t xml:space="preserve"> </w:t>
      </w:r>
    </w:p>
    <w:p w:rsidR="00C44884" w:rsidRDefault="00C44884" w:rsidP="00C44884">
      <w:pPr>
        <w:numPr>
          <w:ilvl w:val="2"/>
          <w:numId w:val="7"/>
        </w:numPr>
        <w:jc w:val="both"/>
        <w:rPr>
          <w:rFonts w:ascii="Arial" w:hAnsi="Arial" w:cs="Arial"/>
        </w:rPr>
      </w:pPr>
      <w:r>
        <w:rPr>
          <w:rFonts w:ascii="Arial" w:hAnsi="Arial" w:cs="Arial"/>
        </w:rPr>
        <w:t>If existing local resources are inadequate to meet the need for disaster mental health services, DADS can provide disaster survivors e</w:t>
      </w:r>
      <w:r w:rsidR="00FB0BD6">
        <w:rPr>
          <w:rFonts w:ascii="Arial" w:hAnsi="Arial" w:cs="Arial"/>
        </w:rPr>
        <w:t xml:space="preserve">mergency counseling services.  </w:t>
      </w:r>
      <w:r>
        <w:rPr>
          <w:rFonts w:ascii="Arial" w:hAnsi="Arial" w:cs="Arial"/>
        </w:rPr>
        <w:t>Local mental health professionals and members of the local ministerial association, and other local support groups may augment these services.</w:t>
      </w:r>
    </w:p>
    <w:p w:rsidR="00C44884" w:rsidRDefault="00C44884">
      <w:pPr>
        <w:jc w:val="both"/>
        <w:rPr>
          <w:rFonts w:ascii="Arial" w:hAnsi="Arial" w:cs="Arial"/>
        </w:rPr>
      </w:pPr>
    </w:p>
    <w:p w:rsidR="00C44884" w:rsidRDefault="00C44884" w:rsidP="00C44884">
      <w:pPr>
        <w:numPr>
          <w:ilvl w:val="2"/>
          <w:numId w:val="7"/>
        </w:numPr>
        <w:jc w:val="both"/>
        <w:rPr>
          <w:rFonts w:ascii="Arial" w:hAnsi="Arial" w:cs="Arial"/>
        </w:rPr>
      </w:pPr>
      <w:r>
        <w:rPr>
          <w:rFonts w:ascii="Arial" w:hAnsi="Arial" w:cs="Arial"/>
        </w:rPr>
        <w:t>State Crisis Team</w:t>
      </w:r>
    </w:p>
    <w:p w:rsidR="00C44884" w:rsidRDefault="00C44884">
      <w:pPr>
        <w:ind w:left="1440"/>
        <w:jc w:val="both"/>
        <w:rPr>
          <w:rFonts w:ascii="Arial" w:hAnsi="Arial" w:cs="Arial"/>
        </w:rPr>
      </w:pPr>
    </w:p>
    <w:p w:rsidR="00C44884" w:rsidRDefault="00C44884" w:rsidP="00C44884">
      <w:pPr>
        <w:numPr>
          <w:ilvl w:val="3"/>
          <w:numId w:val="7"/>
        </w:numPr>
        <w:jc w:val="both"/>
        <w:rPr>
          <w:rFonts w:ascii="Arial" w:hAnsi="Arial" w:cs="Arial"/>
        </w:rPr>
      </w:pPr>
      <w:r>
        <w:rPr>
          <w:rFonts w:ascii="Arial" w:hAnsi="Arial" w:cs="Arial"/>
        </w:rPr>
        <w:t xml:space="preserve">The State Crisis Team is a multi-agency state organization that is comprised of the Texas Department of Public Safety Victim Services, the Office of the Attorney General’s Crime Survivors’ Compensation Division, the DSHS CISM Network, and the DADS Disaster Assistance Program.  The DADS Disaster Assistance </w:t>
      </w:r>
      <w:r>
        <w:rPr>
          <w:rFonts w:ascii="Arial" w:hAnsi="Arial" w:cs="Arial"/>
        </w:rPr>
        <w:lastRenderedPageBreak/>
        <w:t xml:space="preserve">Program coordinates the State Crisis Team during state or federally declared disasters when multiple state agencies may be required to respond to a single disaster.  </w:t>
      </w:r>
    </w:p>
    <w:p w:rsidR="00C44884" w:rsidRDefault="00C44884">
      <w:pPr>
        <w:jc w:val="both"/>
        <w:rPr>
          <w:rFonts w:ascii="Arial" w:hAnsi="Arial" w:cs="Arial"/>
        </w:rPr>
      </w:pPr>
    </w:p>
    <w:p w:rsidR="00C44884" w:rsidRDefault="00C44884" w:rsidP="00C44884">
      <w:pPr>
        <w:numPr>
          <w:ilvl w:val="3"/>
          <w:numId w:val="7"/>
        </w:numPr>
        <w:jc w:val="both"/>
        <w:rPr>
          <w:rFonts w:ascii="Arial" w:hAnsi="Arial" w:cs="Arial"/>
        </w:rPr>
      </w:pPr>
      <w:r>
        <w:rPr>
          <w:rFonts w:ascii="Arial" w:hAnsi="Arial" w:cs="Arial"/>
        </w:rPr>
        <w:t>The State Crisis Team is designed to ensure that all mental health resources are coordinated in an appropriate manner. The purpose of the team is to support local government through:</w:t>
      </w:r>
    </w:p>
    <w:p w:rsidR="00C44884" w:rsidRDefault="00C44884" w:rsidP="00C44884">
      <w:pPr>
        <w:numPr>
          <w:ilvl w:val="4"/>
          <w:numId w:val="7"/>
        </w:numPr>
        <w:jc w:val="both"/>
        <w:rPr>
          <w:rFonts w:ascii="Arial" w:hAnsi="Arial" w:cs="Arial"/>
        </w:rPr>
      </w:pPr>
      <w:r>
        <w:rPr>
          <w:rFonts w:ascii="Arial" w:hAnsi="Arial" w:cs="Arial"/>
        </w:rPr>
        <w:t>Assessing both short and long-term support needs of responders and survivors.</w:t>
      </w:r>
    </w:p>
    <w:p w:rsidR="00C44884" w:rsidRDefault="00C44884" w:rsidP="00C44884">
      <w:pPr>
        <w:numPr>
          <w:ilvl w:val="4"/>
          <w:numId w:val="7"/>
        </w:numPr>
        <w:jc w:val="both"/>
        <w:rPr>
          <w:rFonts w:ascii="Arial" w:hAnsi="Arial" w:cs="Arial"/>
        </w:rPr>
      </w:pPr>
      <w:r>
        <w:rPr>
          <w:rFonts w:ascii="Arial" w:hAnsi="Arial" w:cs="Arial"/>
        </w:rPr>
        <w:t>Assessing the unmet needs and the need for outside additional support.</w:t>
      </w:r>
    </w:p>
    <w:p w:rsidR="00C44884" w:rsidRDefault="00C44884" w:rsidP="00C44884">
      <w:pPr>
        <w:numPr>
          <w:ilvl w:val="4"/>
          <w:numId w:val="7"/>
        </w:numPr>
        <w:jc w:val="both"/>
        <w:rPr>
          <w:rFonts w:ascii="Arial" w:hAnsi="Arial" w:cs="Arial"/>
        </w:rPr>
      </w:pPr>
      <w:r>
        <w:rPr>
          <w:rFonts w:ascii="Arial" w:hAnsi="Arial" w:cs="Arial"/>
        </w:rPr>
        <w:t>Working with local entities including government, local service providers, and local/regional agency offices to assure a coordinated response.</w:t>
      </w:r>
    </w:p>
    <w:p w:rsidR="00C44884" w:rsidRDefault="00C44884">
      <w:pPr>
        <w:jc w:val="both"/>
        <w:rPr>
          <w:rFonts w:ascii="Arial" w:hAnsi="Arial" w:cs="Arial"/>
        </w:rPr>
      </w:pPr>
    </w:p>
    <w:p w:rsidR="00C44884" w:rsidRDefault="00C44884" w:rsidP="00C44884">
      <w:pPr>
        <w:numPr>
          <w:ilvl w:val="3"/>
          <w:numId w:val="7"/>
        </w:numPr>
        <w:jc w:val="both"/>
        <w:rPr>
          <w:rFonts w:ascii="Arial" w:hAnsi="Arial" w:cs="Arial"/>
        </w:rPr>
      </w:pPr>
      <w:r>
        <w:rPr>
          <w:rFonts w:ascii="Arial" w:hAnsi="Arial" w:cs="Arial"/>
        </w:rPr>
        <w:t>When the incident results in a federal declaration, the State Crisis Team will work with local government and support agencies to:</w:t>
      </w:r>
    </w:p>
    <w:p w:rsidR="00C44884" w:rsidRDefault="00C44884">
      <w:pPr>
        <w:jc w:val="both"/>
        <w:rPr>
          <w:rFonts w:ascii="Arial" w:hAnsi="Arial" w:cs="Arial"/>
        </w:rPr>
      </w:pPr>
    </w:p>
    <w:p w:rsidR="00C44884" w:rsidRDefault="00C44884" w:rsidP="00C44884">
      <w:pPr>
        <w:numPr>
          <w:ilvl w:val="4"/>
          <w:numId w:val="7"/>
        </w:numPr>
        <w:jc w:val="both"/>
        <w:rPr>
          <w:rFonts w:ascii="Arial" w:hAnsi="Arial" w:cs="Arial"/>
        </w:rPr>
      </w:pPr>
      <w:r>
        <w:rPr>
          <w:rFonts w:ascii="Arial" w:hAnsi="Arial" w:cs="Arial"/>
        </w:rPr>
        <w:t>Track costs and resources allocated to relief efforts.</w:t>
      </w:r>
    </w:p>
    <w:p w:rsidR="00C44884" w:rsidRDefault="00C44884" w:rsidP="00C44884">
      <w:pPr>
        <w:numPr>
          <w:ilvl w:val="4"/>
          <w:numId w:val="7"/>
        </w:numPr>
        <w:jc w:val="both"/>
        <w:rPr>
          <w:rFonts w:ascii="Arial" w:hAnsi="Arial" w:cs="Arial"/>
        </w:rPr>
      </w:pPr>
      <w:r>
        <w:rPr>
          <w:rFonts w:ascii="Arial" w:hAnsi="Arial" w:cs="Arial"/>
        </w:rPr>
        <w:t>Track the need for referrals and on</w:t>
      </w:r>
      <w:r w:rsidR="0030370A">
        <w:rPr>
          <w:rFonts w:ascii="Arial" w:hAnsi="Arial" w:cs="Arial"/>
        </w:rPr>
        <w:t>-</w:t>
      </w:r>
      <w:r>
        <w:rPr>
          <w:rFonts w:ascii="Arial" w:hAnsi="Arial" w:cs="Arial"/>
        </w:rPr>
        <w:t>going support needs.</w:t>
      </w:r>
    </w:p>
    <w:p w:rsidR="00C44884" w:rsidRDefault="00C44884" w:rsidP="00C44884">
      <w:pPr>
        <w:numPr>
          <w:ilvl w:val="4"/>
          <w:numId w:val="7"/>
        </w:numPr>
        <w:jc w:val="both"/>
        <w:rPr>
          <w:rFonts w:ascii="Arial" w:hAnsi="Arial" w:cs="Arial"/>
        </w:rPr>
      </w:pPr>
      <w:r>
        <w:rPr>
          <w:rFonts w:ascii="Arial" w:hAnsi="Arial" w:cs="Arial"/>
        </w:rPr>
        <w:t>Coordinate private, federal, and voluntary resources.</w:t>
      </w:r>
    </w:p>
    <w:p w:rsidR="00C44884" w:rsidRDefault="00C44884">
      <w:pPr>
        <w:jc w:val="both"/>
        <w:rPr>
          <w:rFonts w:ascii="Arial" w:hAnsi="Arial" w:cs="Arial"/>
        </w:rPr>
      </w:pPr>
    </w:p>
    <w:p w:rsidR="00C44884" w:rsidRDefault="00C44884" w:rsidP="00C44884">
      <w:pPr>
        <w:numPr>
          <w:ilvl w:val="2"/>
          <w:numId w:val="7"/>
        </w:numPr>
        <w:jc w:val="both"/>
        <w:rPr>
          <w:rFonts w:ascii="Arial" w:hAnsi="Arial" w:cs="Arial"/>
        </w:rPr>
      </w:pPr>
      <w:r>
        <w:rPr>
          <w:rFonts w:ascii="Arial" w:hAnsi="Arial" w:cs="Arial"/>
        </w:rPr>
        <w:t xml:space="preserve">In addition to local and state mental health providers, some volunteer organizations active in disasters can provide crisis counseling to disaster survivors.  For a description of the services that can be provided by various organizations, see </w:t>
      </w:r>
      <w:r w:rsidRPr="0030370A">
        <w:rPr>
          <w:rFonts w:ascii="Arial" w:hAnsi="Arial" w:cs="Arial"/>
          <w:b/>
        </w:rPr>
        <w:t>Appendix 1</w:t>
      </w:r>
      <w:r>
        <w:rPr>
          <w:rFonts w:ascii="Arial" w:hAnsi="Arial" w:cs="Arial"/>
        </w:rPr>
        <w:t xml:space="preserve">. </w:t>
      </w:r>
    </w:p>
    <w:p w:rsidR="00C44884" w:rsidRDefault="00C44884">
      <w:pPr>
        <w:jc w:val="both"/>
        <w:rPr>
          <w:rFonts w:ascii="Arial" w:hAnsi="Arial" w:cs="Arial"/>
        </w:rPr>
      </w:pPr>
    </w:p>
    <w:p w:rsidR="00C44884" w:rsidRDefault="00C44884" w:rsidP="00C44884">
      <w:pPr>
        <w:numPr>
          <w:ilvl w:val="1"/>
          <w:numId w:val="7"/>
        </w:numPr>
        <w:jc w:val="both"/>
        <w:rPr>
          <w:rFonts w:ascii="Arial" w:hAnsi="Arial" w:cs="Arial"/>
        </w:rPr>
      </w:pPr>
      <w:r>
        <w:rPr>
          <w:rFonts w:ascii="Arial" w:hAnsi="Arial" w:cs="Arial"/>
        </w:rPr>
        <w:t>Mental Health Support for Emergency Responders</w:t>
      </w:r>
    </w:p>
    <w:p w:rsidR="00C44884" w:rsidRDefault="00C44884">
      <w:pPr>
        <w:jc w:val="both"/>
        <w:rPr>
          <w:rFonts w:ascii="Arial" w:hAnsi="Arial" w:cs="Arial"/>
        </w:rPr>
      </w:pPr>
    </w:p>
    <w:p w:rsidR="00C44884" w:rsidRDefault="00C44884">
      <w:pPr>
        <w:ind w:left="720"/>
        <w:jc w:val="both"/>
        <w:rPr>
          <w:rFonts w:ascii="Arial" w:hAnsi="Arial" w:cs="Arial"/>
          <w:smallCaps/>
        </w:rPr>
      </w:pPr>
      <w:r>
        <w:rPr>
          <w:rFonts w:ascii="Arial" w:hAnsi="Arial" w:cs="Arial"/>
        </w:rPr>
        <w:t xml:space="preserve">The Texas CISM Network was established to assist emergency service personnel who have experienced critical incidents such as line of duty deaths, mass casualties, multiple fatalities, and local disasters.  CISM teams are available upon request on a 24-hour basis regardless of whether a state or federal disaster has been declared.  For more information on the TX CISM Network, see Section XI of this annex. </w:t>
      </w:r>
    </w:p>
    <w:p w:rsidR="00C44884" w:rsidRDefault="00C44884">
      <w:pPr>
        <w:jc w:val="both"/>
        <w:rPr>
          <w:rFonts w:ascii="Arial" w:hAnsi="Arial" w:cs="Arial"/>
          <w:smallCaps/>
        </w:rPr>
      </w:pPr>
    </w:p>
    <w:p w:rsidR="00C44884" w:rsidRDefault="00C44884" w:rsidP="00C44884">
      <w:pPr>
        <w:numPr>
          <w:ilvl w:val="1"/>
          <w:numId w:val="7"/>
        </w:numPr>
        <w:jc w:val="both"/>
        <w:rPr>
          <w:rFonts w:ascii="Arial" w:hAnsi="Arial" w:cs="Arial"/>
        </w:rPr>
      </w:pPr>
      <w:r>
        <w:rPr>
          <w:rFonts w:ascii="Arial" w:hAnsi="Arial" w:cs="Arial"/>
        </w:rPr>
        <w:t>Requesting State Disaster Mental Health Services</w:t>
      </w:r>
    </w:p>
    <w:p w:rsidR="00C44884" w:rsidRDefault="00C44884">
      <w:pPr>
        <w:jc w:val="both"/>
        <w:rPr>
          <w:rFonts w:ascii="Arial" w:hAnsi="Arial" w:cs="Arial"/>
        </w:rPr>
      </w:pPr>
    </w:p>
    <w:p w:rsidR="00C44884" w:rsidRDefault="00C44884">
      <w:pPr>
        <w:ind w:left="720"/>
        <w:jc w:val="both"/>
        <w:rPr>
          <w:rFonts w:ascii="Arial" w:hAnsi="Arial" w:cs="Arial"/>
        </w:rPr>
      </w:pPr>
      <w:r>
        <w:rPr>
          <w:rFonts w:ascii="Arial" w:hAnsi="Arial" w:cs="Arial"/>
        </w:rPr>
        <w:t>Local government requests for state crisis counseling, CISM, and victim’s services as</w:t>
      </w:r>
      <w:r w:rsidR="0030370A">
        <w:rPr>
          <w:rFonts w:ascii="Arial" w:hAnsi="Arial" w:cs="Arial"/>
        </w:rPr>
        <w:t xml:space="preserve">sistance should be made by the </w:t>
      </w:r>
      <w:r>
        <w:rPr>
          <w:rFonts w:ascii="Arial" w:hAnsi="Arial" w:cs="Arial"/>
        </w:rPr>
        <w:t xml:space="preserve">County Judge to the DDC Chairperson in </w:t>
      </w:r>
      <w:r w:rsidR="00BD770E">
        <w:rPr>
          <w:rFonts w:ascii="Arial" w:hAnsi="Arial" w:cs="Arial"/>
        </w:rPr>
        <w:t>Tyler</w:t>
      </w:r>
      <w:r>
        <w:rPr>
          <w:rFonts w:ascii="Arial" w:hAnsi="Arial" w:cs="Arial"/>
        </w:rPr>
        <w:t>.</w:t>
      </w:r>
    </w:p>
    <w:p w:rsidR="00C44884" w:rsidRDefault="00C44884">
      <w:pPr>
        <w:ind w:left="720"/>
        <w:jc w:val="both"/>
        <w:rPr>
          <w:rFonts w:ascii="Arial" w:hAnsi="Arial" w:cs="Arial"/>
        </w:rPr>
      </w:pPr>
    </w:p>
    <w:p w:rsidR="00C44884" w:rsidRDefault="00C44884" w:rsidP="00C44884">
      <w:pPr>
        <w:numPr>
          <w:ilvl w:val="0"/>
          <w:numId w:val="14"/>
        </w:numPr>
        <w:jc w:val="both"/>
        <w:rPr>
          <w:rFonts w:ascii="Arial" w:hAnsi="Arial" w:cs="Arial"/>
          <w:b/>
          <w:bCs/>
        </w:rPr>
      </w:pPr>
      <w:r>
        <w:rPr>
          <w:rFonts w:ascii="Arial" w:hAnsi="Arial" w:cs="Arial"/>
          <w:b/>
          <w:bCs/>
        </w:rPr>
        <w:t>Emergency Water Supplies</w:t>
      </w:r>
    </w:p>
    <w:p w:rsidR="00C44884" w:rsidRDefault="00C44884">
      <w:pPr>
        <w:jc w:val="both"/>
        <w:rPr>
          <w:rFonts w:ascii="Arial" w:hAnsi="Arial" w:cs="Arial"/>
        </w:rPr>
      </w:pPr>
    </w:p>
    <w:p w:rsidR="00C44884" w:rsidRDefault="00C44884">
      <w:pPr>
        <w:ind w:left="360"/>
        <w:jc w:val="both"/>
        <w:rPr>
          <w:rFonts w:ascii="Arial" w:hAnsi="Arial" w:cs="Arial"/>
        </w:rPr>
      </w:pPr>
      <w:r>
        <w:rPr>
          <w:rFonts w:ascii="Arial" w:hAnsi="Arial" w:cs="Arial"/>
        </w:rPr>
        <w:t xml:space="preserve">Water is essential to maintain life and preserve public health.  If water supply systems are disrupted in an emergency, timely provision must be made to provide water to </w:t>
      </w:r>
      <w:proofErr w:type="gramStart"/>
      <w:r>
        <w:rPr>
          <w:rFonts w:ascii="Arial" w:hAnsi="Arial" w:cs="Arial"/>
        </w:rPr>
        <w:t>local residents</w:t>
      </w:r>
      <w:proofErr w:type="gramEnd"/>
      <w:r>
        <w:rPr>
          <w:rFonts w:ascii="Arial" w:hAnsi="Arial" w:cs="Arial"/>
        </w:rPr>
        <w:t xml:space="preserve"> whose normal supply has been disrupted.  </w:t>
      </w:r>
      <w:r w:rsidRPr="0030370A">
        <w:rPr>
          <w:rFonts w:ascii="Arial" w:hAnsi="Arial" w:cs="Arial"/>
          <w:b/>
        </w:rPr>
        <w:t>Appendix 2</w:t>
      </w:r>
      <w:r>
        <w:rPr>
          <w:rFonts w:ascii="Arial" w:hAnsi="Arial" w:cs="Arial"/>
        </w:rPr>
        <w:t xml:space="preserve"> to this annex outlines </w:t>
      </w:r>
      <w:proofErr w:type="gramStart"/>
      <w:r>
        <w:rPr>
          <w:rFonts w:ascii="Arial" w:hAnsi="Arial" w:cs="Arial"/>
        </w:rPr>
        <w:t>a number of</w:t>
      </w:r>
      <w:proofErr w:type="gramEnd"/>
      <w:r>
        <w:rPr>
          <w:rFonts w:ascii="Arial" w:hAnsi="Arial" w:cs="Arial"/>
        </w:rPr>
        <w:t xml:space="preserve"> options for providing emergency water supplies.  </w:t>
      </w:r>
    </w:p>
    <w:p w:rsidR="00C44884" w:rsidRDefault="00C44884">
      <w:pPr>
        <w:ind w:left="360"/>
        <w:jc w:val="both"/>
        <w:rPr>
          <w:rFonts w:ascii="Arial" w:hAnsi="Arial" w:cs="Arial"/>
        </w:rPr>
      </w:pPr>
    </w:p>
    <w:p w:rsidR="00C44884" w:rsidRDefault="00C44884" w:rsidP="00C44884">
      <w:pPr>
        <w:pStyle w:val="Heading5"/>
        <w:numPr>
          <w:ilvl w:val="0"/>
          <w:numId w:val="14"/>
        </w:numPr>
        <w:rPr>
          <w:rFonts w:ascii="Arial" w:hAnsi="Arial" w:cs="Arial"/>
        </w:rPr>
      </w:pPr>
      <w:r>
        <w:rPr>
          <w:rFonts w:ascii="Arial" w:hAnsi="Arial" w:cs="Arial"/>
        </w:rPr>
        <w:t xml:space="preserve">Emergency Food </w:t>
      </w:r>
    </w:p>
    <w:p w:rsidR="00C44884" w:rsidRDefault="00C44884">
      <w:pPr>
        <w:jc w:val="both"/>
        <w:rPr>
          <w:rFonts w:ascii="Arial" w:hAnsi="Arial" w:cs="Arial"/>
          <w:b/>
          <w:bCs/>
        </w:rPr>
      </w:pPr>
    </w:p>
    <w:p w:rsidR="00C44884" w:rsidRDefault="00C44884">
      <w:pPr>
        <w:ind w:left="360"/>
        <w:jc w:val="both"/>
        <w:rPr>
          <w:rFonts w:ascii="Arial" w:hAnsi="Arial" w:cs="Arial"/>
        </w:rPr>
      </w:pPr>
      <w:r>
        <w:rPr>
          <w:rFonts w:ascii="Arial" w:hAnsi="Arial" w:cs="Arial"/>
        </w:rPr>
        <w:t xml:space="preserve">In the aftermath of an emergency, </w:t>
      </w:r>
      <w:proofErr w:type="gramStart"/>
      <w:r>
        <w:rPr>
          <w:rFonts w:ascii="Arial" w:hAnsi="Arial" w:cs="Arial"/>
        </w:rPr>
        <w:t>local residents</w:t>
      </w:r>
      <w:proofErr w:type="gramEnd"/>
      <w:r>
        <w:rPr>
          <w:rFonts w:ascii="Arial" w:hAnsi="Arial" w:cs="Arial"/>
        </w:rPr>
        <w:t xml:space="preserve"> may be unable to obtain food from normal sources, preserve perishable food, or prepare meals due to damage to their homes and food stores or the loss of electrical or gas service.  Food may be provided to disaster </w:t>
      </w:r>
      <w:r>
        <w:rPr>
          <w:rFonts w:ascii="Arial" w:hAnsi="Arial" w:cs="Arial"/>
        </w:rPr>
        <w:lastRenderedPageBreak/>
        <w:t>survivors in a variety of ways, depending on the situation in the local area in the aftermath of a disaster.  Among the options are:</w:t>
      </w:r>
    </w:p>
    <w:p w:rsidR="00C44884" w:rsidRDefault="00C44884">
      <w:pPr>
        <w:ind w:left="360"/>
        <w:jc w:val="both"/>
        <w:rPr>
          <w:rFonts w:ascii="Arial" w:hAnsi="Arial" w:cs="Arial"/>
        </w:rPr>
      </w:pPr>
    </w:p>
    <w:p w:rsidR="00C44884" w:rsidRDefault="00C44884" w:rsidP="00C44884">
      <w:pPr>
        <w:numPr>
          <w:ilvl w:val="0"/>
          <w:numId w:val="17"/>
        </w:numPr>
        <w:tabs>
          <w:tab w:val="clear" w:pos="360"/>
          <w:tab w:val="num" w:pos="720"/>
        </w:tabs>
        <w:ind w:left="720"/>
        <w:jc w:val="both"/>
        <w:rPr>
          <w:rFonts w:ascii="Arial" w:hAnsi="Arial" w:cs="Arial"/>
        </w:rPr>
      </w:pPr>
      <w:r>
        <w:rPr>
          <w:rFonts w:ascii="Arial" w:hAnsi="Arial" w:cs="Arial"/>
        </w:rPr>
        <w:t>Mass feeding at fixed sites, using operable kitchen facilities at schools, community centers, churches, and other community facilities.</w:t>
      </w:r>
    </w:p>
    <w:p w:rsidR="00C44884" w:rsidRDefault="00C44884" w:rsidP="00C44884">
      <w:pPr>
        <w:numPr>
          <w:ilvl w:val="0"/>
          <w:numId w:val="17"/>
        </w:numPr>
        <w:tabs>
          <w:tab w:val="clear" w:pos="360"/>
          <w:tab w:val="num" w:pos="720"/>
        </w:tabs>
        <w:ind w:left="720"/>
        <w:jc w:val="both"/>
        <w:rPr>
          <w:rFonts w:ascii="Arial" w:hAnsi="Arial" w:cs="Arial"/>
        </w:rPr>
      </w:pPr>
      <w:r>
        <w:rPr>
          <w:rFonts w:ascii="Arial" w:hAnsi="Arial" w:cs="Arial"/>
        </w:rPr>
        <w:t>Mass feeding at fixed sites using transportable kitchens operated by non-governmental groups.</w:t>
      </w:r>
    </w:p>
    <w:p w:rsidR="00C44884" w:rsidRDefault="00C44884" w:rsidP="00C44884">
      <w:pPr>
        <w:numPr>
          <w:ilvl w:val="0"/>
          <w:numId w:val="17"/>
        </w:numPr>
        <w:tabs>
          <w:tab w:val="clear" w:pos="360"/>
          <w:tab w:val="num" w:pos="720"/>
        </w:tabs>
        <w:ind w:left="720"/>
        <w:jc w:val="both"/>
        <w:rPr>
          <w:rFonts w:ascii="Arial" w:hAnsi="Arial" w:cs="Arial"/>
        </w:rPr>
      </w:pPr>
      <w:r>
        <w:rPr>
          <w:rFonts w:ascii="Arial" w:hAnsi="Arial" w:cs="Arial"/>
        </w:rPr>
        <w:t>Distribution of prepared food using mobile canteens operated by non-</w:t>
      </w:r>
      <w:proofErr w:type="gramStart"/>
      <w:r>
        <w:rPr>
          <w:rFonts w:ascii="Arial" w:hAnsi="Arial" w:cs="Arial"/>
        </w:rPr>
        <w:t>governmental  groups</w:t>
      </w:r>
      <w:proofErr w:type="gramEnd"/>
      <w:r>
        <w:rPr>
          <w:rFonts w:ascii="Arial" w:hAnsi="Arial" w:cs="Arial"/>
        </w:rPr>
        <w:t>.</w:t>
      </w:r>
    </w:p>
    <w:p w:rsidR="00C44884" w:rsidRDefault="00C44884" w:rsidP="00C44884">
      <w:pPr>
        <w:numPr>
          <w:ilvl w:val="0"/>
          <w:numId w:val="17"/>
        </w:numPr>
        <w:tabs>
          <w:tab w:val="clear" w:pos="360"/>
          <w:tab w:val="num" w:pos="720"/>
        </w:tabs>
        <w:ind w:left="720"/>
        <w:jc w:val="both"/>
        <w:rPr>
          <w:rFonts w:ascii="Arial" w:hAnsi="Arial" w:cs="Arial"/>
        </w:rPr>
      </w:pPr>
      <w:r>
        <w:rPr>
          <w:rFonts w:ascii="Arial" w:hAnsi="Arial" w:cs="Arial"/>
        </w:rPr>
        <w:t>Distribution of foodstuffs obtained from food banks that can be used by disaster survivors to prepare meals.</w:t>
      </w:r>
    </w:p>
    <w:p w:rsidR="00C44884" w:rsidRDefault="00C44884" w:rsidP="00C44884">
      <w:pPr>
        <w:numPr>
          <w:ilvl w:val="0"/>
          <w:numId w:val="17"/>
        </w:numPr>
        <w:tabs>
          <w:tab w:val="clear" w:pos="360"/>
          <w:tab w:val="num" w:pos="720"/>
        </w:tabs>
        <w:ind w:left="720"/>
        <w:jc w:val="both"/>
        <w:rPr>
          <w:rFonts w:ascii="Arial" w:hAnsi="Arial" w:cs="Arial"/>
        </w:rPr>
      </w:pPr>
      <w:r>
        <w:rPr>
          <w:rFonts w:ascii="Arial" w:hAnsi="Arial" w:cs="Arial"/>
        </w:rPr>
        <w:t>Distribution of restaurant or grocery store vouchers.</w:t>
      </w:r>
    </w:p>
    <w:p w:rsidR="00C44884" w:rsidRDefault="00C44884">
      <w:pPr>
        <w:jc w:val="both"/>
        <w:rPr>
          <w:rFonts w:ascii="Arial" w:hAnsi="Arial" w:cs="Arial"/>
        </w:rPr>
      </w:pPr>
    </w:p>
    <w:p w:rsidR="00C44884" w:rsidRDefault="00C44884">
      <w:pPr>
        <w:ind w:left="360"/>
        <w:jc w:val="both"/>
        <w:rPr>
          <w:rFonts w:ascii="Arial" w:hAnsi="Arial" w:cs="Arial"/>
        </w:rPr>
      </w:pPr>
      <w:r>
        <w:rPr>
          <w:rFonts w:ascii="Arial" w:hAnsi="Arial" w:cs="Arial"/>
        </w:rPr>
        <w:t xml:space="preserve">The ARC, TSA, and other volunteer organizations listed in </w:t>
      </w:r>
      <w:r w:rsidRPr="0030370A">
        <w:rPr>
          <w:rFonts w:ascii="Arial" w:hAnsi="Arial" w:cs="Arial"/>
          <w:b/>
        </w:rPr>
        <w:t>Appendix 1</w:t>
      </w:r>
      <w:r>
        <w:rPr>
          <w:rFonts w:ascii="Arial" w:hAnsi="Arial" w:cs="Arial"/>
        </w:rPr>
        <w:t xml:space="preserve"> can provide many of these services.   </w:t>
      </w:r>
    </w:p>
    <w:p w:rsidR="00C44884" w:rsidRDefault="00C44884">
      <w:pPr>
        <w:ind w:left="360"/>
        <w:jc w:val="both"/>
        <w:rPr>
          <w:rFonts w:ascii="Arial" w:hAnsi="Arial" w:cs="Arial"/>
        </w:rPr>
      </w:pPr>
    </w:p>
    <w:p w:rsidR="00C44884" w:rsidRDefault="00C44884" w:rsidP="00C44884">
      <w:pPr>
        <w:numPr>
          <w:ilvl w:val="0"/>
          <w:numId w:val="29"/>
        </w:numPr>
        <w:jc w:val="both"/>
        <w:rPr>
          <w:rFonts w:ascii="Arial" w:hAnsi="Arial" w:cs="Arial"/>
        </w:rPr>
      </w:pPr>
      <w:r>
        <w:rPr>
          <w:rFonts w:ascii="Arial" w:hAnsi="Arial" w:cs="Arial"/>
          <w:b/>
          <w:bCs/>
        </w:rPr>
        <w:t>Other Needs of Disaster Survivors</w:t>
      </w:r>
    </w:p>
    <w:p w:rsidR="00C44884" w:rsidRDefault="00C44884">
      <w:pPr>
        <w:jc w:val="both"/>
        <w:rPr>
          <w:rFonts w:ascii="Arial" w:hAnsi="Arial" w:cs="Arial"/>
        </w:rPr>
      </w:pPr>
    </w:p>
    <w:p w:rsidR="00C44884" w:rsidRDefault="00C44884" w:rsidP="00C44884">
      <w:pPr>
        <w:numPr>
          <w:ilvl w:val="1"/>
          <w:numId w:val="30"/>
        </w:numPr>
        <w:jc w:val="both"/>
        <w:rPr>
          <w:rFonts w:ascii="Arial" w:hAnsi="Arial" w:cs="Arial"/>
        </w:rPr>
      </w:pPr>
      <w:r>
        <w:rPr>
          <w:rFonts w:ascii="Arial" w:hAnsi="Arial" w:cs="Arial"/>
        </w:rPr>
        <w:t>Where emergencies result in federal emergency or major disaster declarations by the President, disaster survivors may be eligible for specific human services programs as part of the recovery process.  See Annex J, Recovery, for further information.</w:t>
      </w:r>
    </w:p>
    <w:p w:rsidR="00C44884" w:rsidRDefault="00C44884">
      <w:pPr>
        <w:jc w:val="both"/>
        <w:rPr>
          <w:rFonts w:ascii="Arial" w:hAnsi="Arial" w:cs="Arial"/>
        </w:rPr>
      </w:pPr>
    </w:p>
    <w:p w:rsidR="00C44884" w:rsidRDefault="00C44884" w:rsidP="00C44884">
      <w:pPr>
        <w:numPr>
          <w:ilvl w:val="1"/>
          <w:numId w:val="30"/>
        </w:numPr>
        <w:jc w:val="both"/>
        <w:rPr>
          <w:rFonts w:ascii="Arial" w:hAnsi="Arial" w:cs="Arial"/>
        </w:rPr>
      </w:pPr>
      <w:r>
        <w:rPr>
          <w:rFonts w:ascii="Arial" w:hAnsi="Arial" w:cs="Arial"/>
        </w:rPr>
        <w:t xml:space="preserve">Volunteer organizations active in disaster may be able to assist in meeting </w:t>
      </w:r>
      <w:proofErr w:type="gramStart"/>
      <w:r>
        <w:rPr>
          <w:rFonts w:ascii="Arial" w:hAnsi="Arial" w:cs="Arial"/>
        </w:rPr>
        <w:t>a number of</w:t>
      </w:r>
      <w:proofErr w:type="gramEnd"/>
      <w:r>
        <w:rPr>
          <w:rFonts w:ascii="Arial" w:hAnsi="Arial" w:cs="Arial"/>
        </w:rPr>
        <w:t xml:space="preserve"> the needs of needs of disaster survivors, including:</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Basic clothing</w:t>
      </w:r>
    </w:p>
    <w:p w:rsidR="00C44884" w:rsidRDefault="00C44884" w:rsidP="00C44884">
      <w:pPr>
        <w:numPr>
          <w:ilvl w:val="2"/>
          <w:numId w:val="30"/>
        </w:numPr>
        <w:jc w:val="both"/>
        <w:rPr>
          <w:rFonts w:ascii="Arial" w:hAnsi="Arial" w:cs="Arial"/>
        </w:rPr>
      </w:pPr>
      <w:r>
        <w:rPr>
          <w:rFonts w:ascii="Arial" w:hAnsi="Arial" w:cs="Arial"/>
        </w:rPr>
        <w:t>Basic furnishings and household goods</w:t>
      </w:r>
    </w:p>
    <w:p w:rsidR="00C44884" w:rsidRDefault="00C44884" w:rsidP="00C44884">
      <w:pPr>
        <w:numPr>
          <w:ilvl w:val="2"/>
          <w:numId w:val="30"/>
        </w:numPr>
        <w:jc w:val="both"/>
        <w:rPr>
          <w:rFonts w:ascii="Arial" w:hAnsi="Arial" w:cs="Arial"/>
        </w:rPr>
      </w:pPr>
      <w:r>
        <w:rPr>
          <w:rFonts w:ascii="Arial" w:hAnsi="Arial" w:cs="Arial"/>
        </w:rPr>
        <w:t>Job-related tools</w:t>
      </w:r>
    </w:p>
    <w:p w:rsidR="00C44884" w:rsidRDefault="00C44884" w:rsidP="00C44884">
      <w:pPr>
        <w:numPr>
          <w:ilvl w:val="2"/>
          <w:numId w:val="30"/>
        </w:numPr>
        <w:jc w:val="both"/>
        <w:rPr>
          <w:rFonts w:ascii="Arial" w:hAnsi="Arial" w:cs="Arial"/>
        </w:rPr>
      </w:pPr>
      <w:r>
        <w:rPr>
          <w:rFonts w:ascii="Arial" w:hAnsi="Arial" w:cs="Arial"/>
        </w:rPr>
        <w:t>Transportation</w:t>
      </w:r>
    </w:p>
    <w:p w:rsidR="00C44884" w:rsidRDefault="00C44884" w:rsidP="00C44884">
      <w:pPr>
        <w:numPr>
          <w:ilvl w:val="2"/>
          <w:numId w:val="30"/>
        </w:numPr>
        <w:jc w:val="both"/>
        <w:rPr>
          <w:rFonts w:ascii="Arial" w:hAnsi="Arial" w:cs="Arial"/>
        </w:rPr>
      </w:pPr>
      <w:r>
        <w:rPr>
          <w:rFonts w:ascii="Arial" w:hAnsi="Arial" w:cs="Arial"/>
        </w:rPr>
        <w:t>Home clean up and debris removal</w:t>
      </w:r>
    </w:p>
    <w:p w:rsidR="00C44884" w:rsidRDefault="00C44884" w:rsidP="00C44884">
      <w:pPr>
        <w:numPr>
          <w:ilvl w:val="2"/>
          <w:numId w:val="30"/>
        </w:numPr>
        <w:jc w:val="both"/>
        <w:rPr>
          <w:rFonts w:ascii="Arial" w:hAnsi="Arial" w:cs="Arial"/>
        </w:rPr>
      </w:pPr>
      <w:r>
        <w:rPr>
          <w:rFonts w:ascii="Arial" w:hAnsi="Arial" w:cs="Arial"/>
        </w:rPr>
        <w:t>Home repairs</w:t>
      </w:r>
    </w:p>
    <w:p w:rsidR="00C44884" w:rsidRDefault="00C44884">
      <w:pPr>
        <w:jc w:val="both"/>
        <w:rPr>
          <w:rFonts w:ascii="Arial" w:hAnsi="Arial" w:cs="Arial"/>
        </w:rPr>
      </w:pPr>
    </w:p>
    <w:p w:rsidR="00C44884" w:rsidRDefault="00C44884">
      <w:pPr>
        <w:ind w:left="720"/>
        <w:jc w:val="both"/>
        <w:rPr>
          <w:rFonts w:ascii="Arial" w:hAnsi="Arial" w:cs="Arial"/>
        </w:rPr>
      </w:pPr>
      <w:r>
        <w:rPr>
          <w:rFonts w:ascii="Arial" w:hAnsi="Arial" w:cs="Arial"/>
        </w:rPr>
        <w:t xml:space="preserve">See </w:t>
      </w:r>
      <w:r w:rsidRPr="0030370A">
        <w:rPr>
          <w:rFonts w:ascii="Arial" w:hAnsi="Arial" w:cs="Arial"/>
          <w:b/>
        </w:rPr>
        <w:t>Appendix 1</w:t>
      </w:r>
      <w:r>
        <w:rPr>
          <w:rFonts w:ascii="Arial" w:hAnsi="Arial" w:cs="Arial"/>
        </w:rPr>
        <w:t xml:space="preserve"> to this annex for a list of volunteer organizations active in disasters that operate in many areas of the state and the services they may be able to provide during an emergency.</w:t>
      </w:r>
    </w:p>
    <w:p w:rsidR="00C44884" w:rsidRDefault="00C44884">
      <w:pPr>
        <w:ind w:left="1440"/>
        <w:jc w:val="both"/>
        <w:rPr>
          <w:rFonts w:ascii="Arial" w:hAnsi="Arial" w:cs="Arial"/>
        </w:rPr>
      </w:pPr>
    </w:p>
    <w:p w:rsidR="00C44884" w:rsidRDefault="00C44884" w:rsidP="00C44884">
      <w:pPr>
        <w:pStyle w:val="Heading2"/>
        <w:numPr>
          <w:ilvl w:val="0"/>
          <w:numId w:val="30"/>
        </w:numPr>
        <w:rPr>
          <w:rFonts w:ascii="Arial" w:hAnsi="Arial" w:cs="Arial"/>
        </w:rPr>
      </w:pPr>
      <w:bookmarkStart w:id="11" w:name="_Toc477923456"/>
      <w:r>
        <w:rPr>
          <w:rFonts w:ascii="Arial" w:hAnsi="Arial" w:cs="Arial"/>
        </w:rPr>
        <w:t>Phases of Emergency Management</w:t>
      </w:r>
      <w:bookmarkEnd w:id="11"/>
      <w:r>
        <w:rPr>
          <w:rFonts w:ascii="Arial" w:hAnsi="Arial" w:cs="Arial"/>
        </w:rPr>
        <w:t xml:space="preserve"> </w:t>
      </w:r>
    </w:p>
    <w:p w:rsidR="00C44884" w:rsidRDefault="00C44884">
      <w:pPr>
        <w:jc w:val="both"/>
        <w:rPr>
          <w:rFonts w:ascii="Arial" w:hAnsi="Arial" w:cs="Arial"/>
        </w:rPr>
      </w:pPr>
    </w:p>
    <w:p w:rsidR="00C44884" w:rsidRPr="0030370A" w:rsidRDefault="00C44884" w:rsidP="00C44884">
      <w:pPr>
        <w:numPr>
          <w:ilvl w:val="1"/>
          <w:numId w:val="30"/>
        </w:numPr>
        <w:jc w:val="both"/>
        <w:rPr>
          <w:rFonts w:ascii="Arial" w:hAnsi="Arial" w:cs="Arial"/>
        </w:rPr>
      </w:pPr>
      <w:r w:rsidRPr="0030370A">
        <w:rPr>
          <w:rFonts w:ascii="Arial" w:hAnsi="Arial" w:cs="Arial"/>
        </w:rPr>
        <w:t>Prevention</w:t>
      </w:r>
    </w:p>
    <w:p w:rsidR="00C44884" w:rsidRDefault="00C44884">
      <w:pPr>
        <w:jc w:val="both"/>
        <w:rPr>
          <w:rFonts w:ascii="Arial" w:hAnsi="Arial" w:cs="Arial"/>
        </w:rPr>
      </w:pPr>
    </w:p>
    <w:p w:rsidR="00C44884" w:rsidRDefault="00C44884">
      <w:pPr>
        <w:ind w:left="720"/>
        <w:jc w:val="both"/>
        <w:rPr>
          <w:rFonts w:ascii="Arial" w:hAnsi="Arial" w:cs="Arial"/>
        </w:rPr>
      </w:pPr>
      <w:r>
        <w:rPr>
          <w:rFonts w:ascii="Arial" w:hAnsi="Arial" w:cs="Arial"/>
        </w:rPr>
        <w:t>Identify populatio</w:t>
      </w:r>
      <w:r w:rsidR="00C56D05">
        <w:rPr>
          <w:rFonts w:ascii="Arial" w:hAnsi="Arial" w:cs="Arial"/>
        </w:rPr>
        <w:t>n groups who may require additional</w:t>
      </w:r>
      <w:r>
        <w:rPr>
          <w:rFonts w:ascii="Arial" w:hAnsi="Arial" w:cs="Arial"/>
        </w:rPr>
        <w:t xml:space="preserve"> assistance during an emergency (</w:t>
      </w:r>
      <w:r w:rsidRPr="0030370A">
        <w:rPr>
          <w:rFonts w:ascii="Arial" w:hAnsi="Arial" w:cs="Arial"/>
          <w:i/>
        </w:rPr>
        <w:t>i.e</w:t>
      </w:r>
      <w:r>
        <w:rPr>
          <w:rFonts w:ascii="Arial" w:hAnsi="Arial" w:cs="Arial"/>
        </w:rPr>
        <w:t>., senior citizens, handicapped, etc.).</w:t>
      </w:r>
    </w:p>
    <w:p w:rsidR="00C44884" w:rsidRDefault="00C44884">
      <w:pPr>
        <w:jc w:val="both"/>
        <w:rPr>
          <w:rFonts w:ascii="Arial" w:hAnsi="Arial" w:cs="Arial"/>
        </w:rPr>
      </w:pPr>
    </w:p>
    <w:p w:rsidR="00C44884" w:rsidRDefault="00C44884" w:rsidP="00C44884">
      <w:pPr>
        <w:numPr>
          <w:ilvl w:val="1"/>
          <w:numId w:val="30"/>
        </w:numPr>
        <w:jc w:val="both"/>
        <w:rPr>
          <w:rFonts w:ascii="Arial" w:hAnsi="Arial" w:cs="Arial"/>
        </w:rPr>
      </w:pPr>
      <w:r>
        <w:rPr>
          <w:rFonts w:ascii="Arial" w:hAnsi="Arial" w:cs="Arial"/>
        </w:rPr>
        <w:t>Preparedness</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Identify volunteer groups that can provide emergency food and clothing in the aftermath of emergency situations and other sources of emergency food and clothing.</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Identify agencies or groups that can provide disaster mental health services and survivors services during and in the aftermath of emergency situations</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Identify and train human services representatives who will staff the Emergency Operations Center (EOC). </w:t>
      </w:r>
    </w:p>
    <w:p w:rsidR="00C44884" w:rsidRDefault="00C44884">
      <w:pPr>
        <w:ind w:left="2880" w:hanging="720"/>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Conduct emergency planning with human services agencies and organized volunteer groups active in disasters and develop appropriate standard operating procedures (SOPs) and execute agreements where appropriate.</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Determine tentative emergency assignments for available personnel and volunteers.</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Encourage volunteer groups active in disasters to participate in emergency exercises. </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Review and update this annex and related SOPs.</w:t>
      </w:r>
    </w:p>
    <w:p w:rsidR="00C44884" w:rsidRDefault="00C44884">
      <w:pPr>
        <w:ind w:left="2160" w:firstLine="60"/>
        <w:jc w:val="both"/>
        <w:rPr>
          <w:rFonts w:ascii="Arial" w:hAnsi="Arial" w:cs="Arial"/>
        </w:rPr>
      </w:pPr>
    </w:p>
    <w:p w:rsidR="00C44884" w:rsidRDefault="00C44884" w:rsidP="00C44884">
      <w:pPr>
        <w:numPr>
          <w:ilvl w:val="1"/>
          <w:numId w:val="30"/>
        </w:numPr>
        <w:jc w:val="both"/>
        <w:rPr>
          <w:rFonts w:ascii="Arial" w:hAnsi="Arial" w:cs="Arial"/>
        </w:rPr>
      </w:pPr>
      <w:r>
        <w:rPr>
          <w:rFonts w:ascii="Arial" w:hAnsi="Arial" w:cs="Arial"/>
        </w:rPr>
        <w:t xml:space="preserve">Response </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Provide food and clothing to disaster survivors as needed. </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Register evacuees or survivors or assist volunteer groups in performing this task.</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Provide contact information to survivors who need human services assistance. </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Provide human services staff support for the EOC.</w:t>
      </w:r>
    </w:p>
    <w:p w:rsidR="00C44884" w:rsidRDefault="00C44884">
      <w:pPr>
        <w:jc w:val="both"/>
        <w:rPr>
          <w:rFonts w:ascii="Arial" w:hAnsi="Arial" w:cs="Arial"/>
        </w:rPr>
      </w:pPr>
    </w:p>
    <w:p w:rsidR="00C44884" w:rsidRDefault="00C44884" w:rsidP="00C44884">
      <w:pPr>
        <w:numPr>
          <w:ilvl w:val="1"/>
          <w:numId w:val="30"/>
        </w:numPr>
        <w:jc w:val="both"/>
        <w:rPr>
          <w:rFonts w:ascii="Arial" w:hAnsi="Arial" w:cs="Arial"/>
        </w:rPr>
      </w:pPr>
      <w:r>
        <w:rPr>
          <w:rFonts w:ascii="Arial" w:hAnsi="Arial" w:cs="Arial"/>
        </w:rPr>
        <w:t>Recovery</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Assess needs of survivors and provide assistance, including, but not limited to, temporary housing, food, clothing, clean-up services, minor home repairs, and other support. </w:t>
      </w:r>
    </w:p>
    <w:p w:rsidR="00C44884" w:rsidRDefault="00C44884">
      <w:pPr>
        <w:ind w:left="1440"/>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Coordinate with the Public Information Officer to inform the public of the availability of human services programs.</w:t>
      </w:r>
    </w:p>
    <w:p w:rsidR="00C44884" w:rsidRDefault="00C44884">
      <w:pPr>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Assess the need for disaster mental health services for emergency responders and disaster survivors. Coordinates and arranges for such support if required.</w:t>
      </w:r>
    </w:p>
    <w:p w:rsidR="00C44884" w:rsidRDefault="00C44884">
      <w:pPr>
        <w:ind w:left="1440"/>
        <w:jc w:val="both"/>
        <w:rPr>
          <w:rFonts w:ascii="Arial" w:hAnsi="Arial" w:cs="Arial"/>
        </w:rPr>
      </w:pPr>
    </w:p>
    <w:p w:rsidR="00C44884" w:rsidRDefault="00C44884" w:rsidP="00C44884">
      <w:pPr>
        <w:numPr>
          <w:ilvl w:val="2"/>
          <w:numId w:val="30"/>
        </w:numPr>
        <w:jc w:val="both"/>
        <w:rPr>
          <w:rFonts w:ascii="Arial" w:hAnsi="Arial" w:cs="Arial"/>
        </w:rPr>
      </w:pPr>
      <w:r>
        <w:rPr>
          <w:rFonts w:ascii="Arial" w:hAnsi="Arial" w:cs="Arial"/>
        </w:rPr>
        <w:t xml:space="preserve">Provide human services personnel to staff the Disaster Recovery Center (DRC), if one is activated.  </w:t>
      </w:r>
    </w:p>
    <w:p w:rsidR="00C44884" w:rsidRDefault="00C44884">
      <w:pPr>
        <w:jc w:val="both"/>
        <w:rPr>
          <w:rFonts w:ascii="Arial" w:hAnsi="Arial" w:cs="Arial"/>
        </w:rPr>
      </w:pPr>
    </w:p>
    <w:p w:rsidR="00C44884" w:rsidRDefault="00C44884">
      <w:pPr>
        <w:ind w:left="720"/>
        <w:jc w:val="both"/>
        <w:rPr>
          <w:rFonts w:ascii="Arial" w:hAnsi="Arial" w:cs="Arial"/>
        </w:rPr>
      </w:pPr>
    </w:p>
    <w:p w:rsidR="00C44884" w:rsidRDefault="00C44884" w:rsidP="00126C8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b/>
          <w:bCs/>
        </w:rPr>
      </w:pPr>
      <w:bookmarkStart w:id="12" w:name="_Toc477923457"/>
      <w:r>
        <w:rPr>
          <w:rFonts w:ascii="Arial" w:hAnsi="Arial" w:cs="Arial"/>
          <w:b/>
          <w:bCs/>
        </w:rPr>
        <w:t>VI.</w:t>
      </w:r>
      <w:r>
        <w:rPr>
          <w:rFonts w:ascii="Arial" w:hAnsi="Arial" w:cs="Arial"/>
          <w:b/>
          <w:bCs/>
        </w:rPr>
        <w:tab/>
        <w:t>ORGANIZATION &amp; ASSIGNMENT OF RESPONSBILITIES</w:t>
      </w:r>
      <w:bookmarkEnd w:id="12"/>
    </w:p>
    <w:p w:rsidR="00C44884" w:rsidRDefault="00C44884">
      <w:pPr>
        <w:jc w:val="both"/>
        <w:rPr>
          <w:rFonts w:ascii="Arial" w:hAnsi="Arial" w:cs="Arial"/>
        </w:rPr>
      </w:pPr>
    </w:p>
    <w:p w:rsidR="00C44884" w:rsidRDefault="00C44884" w:rsidP="00C44884">
      <w:pPr>
        <w:pStyle w:val="Heading9"/>
        <w:numPr>
          <w:ilvl w:val="0"/>
          <w:numId w:val="8"/>
        </w:numPr>
        <w:rPr>
          <w:smallCaps w:val="0"/>
        </w:rPr>
      </w:pPr>
      <w:r>
        <w:rPr>
          <w:smallCaps w:val="0"/>
        </w:rPr>
        <w:t xml:space="preserve">Organization </w:t>
      </w:r>
    </w:p>
    <w:p w:rsidR="00C44884" w:rsidRDefault="00C44884">
      <w:pPr>
        <w:jc w:val="both"/>
        <w:rPr>
          <w:rFonts w:ascii="Arial" w:hAnsi="Arial" w:cs="Arial"/>
          <w:b/>
          <w:bCs/>
        </w:rPr>
      </w:pPr>
    </w:p>
    <w:p w:rsidR="00C44884" w:rsidRDefault="00C44884" w:rsidP="00C44884">
      <w:pPr>
        <w:numPr>
          <w:ilvl w:val="1"/>
          <w:numId w:val="8"/>
        </w:numPr>
        <w:jc w:val="both"/>
        <w:rPr>
          <w:rFonts w:ascii="Arial" w:hAnsi="Arial" w:cs="Arial"/>
        </w:rPr>
      </w:pPr>
      <w:r>
        <w:rPr>
          <w:rFonts w:ascii="Arial" w:hAnsi="Arial" w:cs="Arial"/>
        </w:rPr>
        <w:t xml:space="preserve">Our emergency organization as described in Section VI.A of the </w:t>
      </w:r>
      <w:r w:rsidRPr="0030370A">
        <w:rPr>
          <w:rFonts w:ascii="Arial" w:hAnsi="Arial" w:cs="Arial"/>
          <w:b/>
        </w:rPr>
        <w:t>Basic Plan</w:t>
      </w:r>
      <w:r>
        <w:rPr>
          <w:rFonts w:ascii="Arial" w:hAnsi="Arial" w:cs="Arial"/>
        </w:rPr>
        <w:t xml:space="preserve"> shall carry out the function of providing human services in emergency situations</w:t>
      </w:r>
    </w:p>
    <w:p w:rsidR="00C44884" w:rsidRDefault="00C44884">
      <w:pPr>
        <w:jc w:val="both"/>
        <w:rPr>
          <w:rFonts w:ascii="Arial" w:hAnsi="Arial" w:cs="Arial"/>
        </w:rPr>
      </w:pPr>
    </w:p>
    <w:p w:rsidR="00C44884" w:rsidRDefault="00BA4FC2" w:rsidP="00C44884">
      <w:pPr>
        <w:numPr>
          <w:ilvl w:val="1"/>
          <w:numId w:val="8"/>
        </w:numPr>
        <w:jc w:val="both"/>
        <w:rPr>
          <w:rFonts w:ascii="Arial" w:hAnsi="Arial" w:cs="Arial"/>
        </w:rPr>
      </w:pPr>
      <w:r>
        <w:rPr>
          <w:rFonts w:ascii="Arial" w:hAnsi="Arial" w:cs="Arial"/>
        </w:rPr>
        <w:lastRenderedPageBreak/>
        <w:t xml:space="preserve">The </w:t>
      </w:r>
      <w:r w:rsidR="00C44884">
        <w:rPr>
          <w:rFonts w:ascii="Arial" w:hAnsi="Arial" w:cs="Arial"/>
        </w:rPr>
        <w:t>County Judge</w:t>
      </w:r>
      <w:r>
        <w:rPr>
          <w:rFonts w:ascii="Arial" w:hAnsi="Arial" w:cs="Arial"/>
        </w:rPr>
        <w:t xml:space="preserve">, </w:t>
      </w:r>
      <w:r w:rsidR="00C44884">
        <w:rPr>
          <w:rFonts w:ascii="Arial" w:hAnsi="Arial" w:cs="Arial"/>
        </w:rPr>
        <w:t>Mayor</w:t>
      </w:r>
      <w:r>
        <w:rPr>
          <w:rFonts w:ascii="Arial" w:hAnsi="Arial" w:cs="Arial"/>
        </w:rPr>
        <w:t xml:space="preserve"> or </w:t>
      </w:r>
      <w:r w:rsidR="00C44884">
        <w:rPr>
          <w:rFonts w:ascii="Arial" w:hAnsi="Arial" w:cs="Arial"/>
        </w:rPr>
        <w:t xml:space="preserve">City Manager shall provide policy guidance with respect to emergency human services operations.  The Human Services Officer will manage the human services function during emergency operations.  </w:t>
      </w:r>
    </w:p>
    <w:p w:rsidR="00C44884" w:rsidRDefault="00C44884">
      <w:pPr>
        <w:ind w:left="720"/>
        <w:jc w:val="both"/>
        <w:rPr>
          <w:rFonts w:ascii="Arial" w:hAnsi="Arial" w:cs="Arial"/>
        </w:rPr>
      </w:pPr>
    </w:p>
    <w:p w:rsidR="00C44884" w:rsidRDefault="00C44884" w:rsidP="00C44884">
      <w:pPr>
        <w:numPr>
          <w:ilvl w:val="1"/>
          <w:numId w:val="8"/>
        </w:numPr>
        <w:jc w:val="both"/>
        <w:rPr>
          <w:rFonts w:ascii="Arial" w:hAnsi="Arial" w:cs="Arial"/>
        </w:rPr>
      </w:pPr>
      <w:r>
        <w:rPr>
          <w:rFonts w:ascii="Arial" w:hAnsi="Arial" w:cs="Arial"/>
        </w:rPr>
        <w:t xml:space="preserve">Human services will be provided through the coordinated efforts of local human services professionals, human service agencies, local volunteer groups, the ARC, TSA, and other non-governmental organizations. </w:t>
      </w:r>
    </w:p>
    <w:p w:rsidR="00C44884" w:rsidRDefault="00C44884">
      <w:pPr>
        <w:jc w:val="both"/>
        <w:rPr>
          <w:rFonts w:ascii="Arial" w:hAnsi="Arial" w:cs="Arial"/>
        </w:rPr>
      </w:pPr>
    </w:p>
    <w:p w:rsidR="00C44884" w:rsidRDefault="00C44884" w:rsidP="00C44884">
      <w:pPr>
        <w:numPr>
          <w:ilvl w:val="1"/>
          <w:numId w:val="8"/>
        </w:numPr>
        <w:jc w:val="both"/>
        <w:rPr>
          <w:rFonts w:ascii="Arial" w:hAnsi="Arial" w:cs="Arial"/>
        </w:rPr>
      </w:pPr>
      <w:r>
        <w:rPr>
          <w:rFonts w:ascii="Arial" w:hAnsi="Arial" w:cs="Arial"/>
        </w:rPr>
        <w:t>State and federal agencies may be requested to assist in human services activities conducted in the aftermath of a major emergency or disaster.</w:t>
      </w:r>
    </w:p>
    <w:p w:rsidR="00C44884" w:rsidRDefault="00C44884">
      <w:pPr>
        <w:ind w:left="1440"/>
        <w:jc w:val="both"/>
        <w:rPr>
          <w:rFonts w:ascii="Arial" w:hAnsi="Arial" w:cs="Arial"/>
        </w:rPr>
      </w:pPr>
    </w:p>
    <w:p w:rsidR="00C44884" w:rsidRDefault="00C44884" w:rsidP="00C44884">
      <w:pPr>
        <w:pStyle w:val="Heading3"/>
        <w:numPr>
          <w:ilvl w:val="0"/>
          <w:numId w:val="8"/>
        </w:numPr>
        <w:jc w:val="both"/>
        <w:rPr>
          <w:rFonts w:ascii="Arial" w:hAnsi="Arial" w:cs="Arial"/>
        </w:rPr>
      </w:pPr>
      <w:r>
        <w:rPr>
          <w:rFonts w:ascii="Arial" w:hAnsi="Arial" w:cs="Arial"/>
        </w:rPr>
        <w:t>Task Assignments</w:t>
      </w:r>
    </w:p>
    <w:p w:rsidR="00C44884" w:rsidRDefault="00C44884">
      <w:pPr>
        <w:jc w:val="both"/>
        <w:rPr>
          <w:rFonts w:ascii="Arial" w:hAnsi="Arial" w:cs="Arial"/>
        </w:rPr>
      </w:pPr>
    </w:p>
    <w:p w:rsidR="00C44884" w:rsidRDefault="00BA4FC2" w:rsidP="00C44884">
      <w:pPr>
        <w:numPr>
          <w:ilvl w:val="1"/>
          <w:numId w:val="8"/>
        </w:numPr>
        <w:jc w:val="both"/>
        <w:rPr>
          <w:rFonts w:ascii="Arial" w:hAnsi="Arial" w:cs="Arial"/>
        </w:rPr>
      </w:pPr>
      <w:r>
        <w:rPr>
          <w:rFonts w:ascii="Arial" w:hAnsi="Arial" w:cs="Arial"/>
        </w:rPr>
        <w:t xml:space="preserve">The </w:t>
      </w:r>
      <w:r w:rsidR="00C44884">
        <w:rPr>
          <w:rFonts w:ascii="Arial" w:hAnsi="Arial" w:cs="Arial"/>
        </w:rPr>
        <w:t>County Judge</w:t>
      </w:r>
      <w:r>
        <w:rPr>
          <w:rFonts w:ascii="Arial" w:hAnsi="Arial" w:cs="Arial"/>
        </w:rPr>
        <w:t xml:space="preserve"> or </w:t>
      </w:r>
      <w:r w:rsidR="00C44884">
        <w:rPr>
          <w:rFonts w:ascii="Arial" w:hAnsi="Arial" w:cs="Arial"/>
        </w:rPr>
        <w:t>Mayor will:</w:t>
      </w:r>
    </w:p>
    <w:p w:rsidR="00C44884" w:rsidRDefault="00C44884">
      <w:pPr>
        <w:ind w:left="2160" w:hanging="720"/>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Ensure that a human services program for emergency situations is developed.</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Provide general guidance and direction for human services operations during emergencies.</w:t>
      </w:r>
    </w:p>
    <w:p w:rsidR="00C44884" w:rsidRDefault="00C44884">
      <w:pPr>
        <w:ind w:left="2160" w:hanging="720"/>
        <w:jc w:val="both"/>
        <w:rPr>
          <w:rFonts w:ascii="Arial" w:hAnsi="Arial" w:cs="Arial"/>
        </w:rPr>
      </w:pPr>
    </w:p>
    <w:p w:rsidR="00C44884" w:rsidRDefault="00C44884" w:rsidP="00C44884">
      <w:pPr>
        <w:numPr>
          <w:ilvl w:val="1"/>
          <w:numId w:val="8"/>
        </w:numPr>
        <w:jc w:val="both"/>
        <w:rPr>
          <w:rFonts w:ascii="Arial" w:hAnsi="Arial" w:cs="Arial"/>
        </w:rPr>
      </w:pPr>
      <w:bookmarkStart w:id="13" w:name="_Hlk491869058"/>
      <w:r w:rsidRPr="00230494">
        <w:rPr>
          <w:rFonts w:ascii="Arial" w:hAnsi="Arial" w:cs="Arial"/>
        </w:rPr>
        <w:t xml:space="preserve">The Human Services </w:t>
      </w:r>
      <w:r w:rsidR="00230494">
        <w:rPr>
          <w:rFonts w:ascii="Arial" w:hAnsi="Arial" w:cs="Arial"/>
        </w:rPr>
        <w:t>Direc</w:t>
      </w:r>
      <w:r w:rsidRPr="00230494">
        <w:rPr>
          <w:rFonts w:ascii="Arial" w:hAnsi="Arial" w:cs="Arial"/>
        </w:rPr>
        <w:t>tor will serve as</w:t>
      </w:r>
      <w:r>
        <w:rPr>
          <w:rFonts w:ascii="Arial" w:hAnsi="Arial" w:cs="Arial"/>
        </w:rPr>
        <w:t xml:space="preserve"> the Human Services Officer and will: </w:t>
      </w:r>
    </w:p>
    <w:bookmarkEnd w:id="13"/>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 xml:space="preserve">Identify volunteer groups and agencies that can provide goods and services to satisfy human services needs and develop agreements with them. </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In the aftermath of emergencies, solicit and coordinate distribution of clothing, food, and services by various age</w:t>
      </w:r>
      <w:r w:rsidR="00BD770E">
        <w:rPr>
          <w:rFonts w:ascii="Arial" w:hAnsi="Arial" w:cs="Arial"/>
        </w:rPr>
        <w:t xml:space="preserve">ncies and organizations. (See </w:t>
      </w:r>
      <w:r w:rsidRPr="00BA4FC2">
        <w:rPr>
          <w:rFonts w:ascii="Arial" w:hAnsi="Arial" w:cs="Arial"/>
          <w:b/>
        </w:rPr>
        <w:t>Annex M</w:t>
      </w:r>
      <w:r w:rsidR="00BA4FC2">
        <w:rPr>
          <w:rFonts w:ascii="Arial" w:hAnsi="Arial" w:cs="Arial"/>
          <w:b/>
        </w:rPr>
        <w:t>,</w:t>
      </w:r>
      <w:r w:rsidR="00BA4FC2">
        <w:rPr>
          <w:rFonts w:ascii="Arial" w:hAnsi="Arial" w:cs="Arial"/>
        </w:rPr>
        <w:t xml:space="preserve"> </w:t>
      </w:r>
      <w:r w:rsidRPr="00BA4FC2">
        <w:rPr>
          <w:rFonts w:ascii="Arial" w:hAnsi="Arial" w:cs="Arial"/>
          <w:b/>
        </w:rPr>
        <w:t>Resource Management</w:t>
      </w:r>
      <w:r>
        <w:rPr>
          <w:rFonts w:ascii="Arial" w:hAnsi="Arial" w:cs="Arial"/>
        </w:rPr>
        <w:t xml:space="preserve"> for a list of food, clothing, and water resources.)</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the registration of evacuees/survivors.</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with the Shelter Officer to provide for human services needs of evacuees in shelters.</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 xml:space="preserve">Coordinate human services support for </w:t>
      </w:r>
      <w:r w:rsidR="00C56D05">
        <w:rPr>
          <w:rFonts w:ascii="Arial" w:hAnsi="Arial" w:cs="Arial"/>
        </w:rPr>
        <w:t>access and functional</w:t>
      </w:r>
      <w:r>
        <w:rPr>
          <w:rFonts w:ascii="Arial" w:hAnsi="Arial" w:cs="Arial"/>
        </w:rPr>
        <w:t xml:space="preserve"> needs groups. </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the provision of disaster mental health services for disaster survivors, emergency workers, and others suffering traum</w:t>
      </w:r>
      <w:r w:rsidR="00BA4FC2">
        <w:rPr>
          <w:rFonts w:ascii="Arial" w:hAnsi="Arial" w:cs="Arial"/>
        </w:rPr>
        <w:t>a due to the emergency</w:t>
      </w:r>
      <w:r>
        <w:rPr>
          <w:rFonts w:ascii="Arial" w:hAnsi="Arial" w:cs="Arial"/>
        </w:rPr>
        <w:t>.</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local staffing at DRCs, if needed.</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Work with the Transportation Officer to coordinate transportation assistance for those who need it.</w:t>
      </w:r>
    </w:p>
    <w:p w:rsidR="00C44884" w:rsidRDefault="00C44884">
      <w:pPr>
        <w:jc w:val="both"/>
        <w:rPr>
          <w:rFonts w:ascii="Arial" w:hAnsi="Arial" w:cs="Arial"/>
        </w:rPr>
      </w:pPr>
    </w:p>
    <w:p w:rsidR="00C44884" w:rsidRPr="00391F85" w:rsidRDefault="00C44884" w:rsidP="00C44884">
      <w:pPr>
        <w:numPr>
          <w:ilvl w:val="1"/>
          <w:numId w:val="8"/>
        </w:numPr>
        <w:jc w:val="both"/>
        <w:rPr>
          <w:rFonts w:ascii="Arial" w:hAnsi="Arial" w:cs="Arial"/>
        </w:rPr>
      </w:pPr>
      <w:bookmarkStart w:id="14" w:name="_Hlk491869101"/>
      <w:r w:rsidRPr="00391F85">
        <w:rPr>
          <w:rFonts w:ascii="Arial" w:hAnsi="Arial" w:cs="Arial"/>
        </w:rPr>
        <w:t xml:space="preserve">The Mental Health Authority will: </w:t>
      </w:r>
    </w:p>
    <w:p w:rsidR="00C44884" w:rsidRDefault="00C44884">
      <w:pPr>
        <w:jc w:val="both"/>
        <w:rPr>
          <w:rFonts w:ascii="Arial" w:hAnsi="Arial" w:cs="Arial"/>
        </w:rPr>
      </w:pPr>
    </w:p>
    <w:p w:rsidR="00C44884" w:rsidRDefault="00C44884">
      <w:pPr>
        <w:ind w:left="720"/>
        <w:jc w:val="both"/>
        <w:rPr>
          <w:rFonts w:ascii="Arial" w:hAnsi="Arial" w:cs="Arial"/>
        </w:rPr>
      </w:pPr>
      <w:r>
        <w:rPr>
          <w:rFonts w:ascii="Arial" w:hAnsi="Arial" w:cs="Arial"/>
        </w:rPr>
        <w:t>Coordinate the provision of and provide disaster mental health services to disaster survivors, emergency workers, and others suffering trau</w:t>
      </w:r>
      <w:r w:rsidR="00BA4FC2">
        <w:rPr>
          <w:rFonts w:ascii="Arial" w:hAnsi="Arial" w:cs="Arial"/>
        </w:rPr>
        <w:t>ma due to an emergency</w:t>
      </w:r>
      <w:r>
        <w:rPr>
          <w:rFonts w:ascii="Arial" w:hAnsi="Arial" w:cs="Arial"/>
        </w:rPr>
        <w:t xml:space="preserve">. </w:t>
      </w:r>
    </w:p>
    <w:bookmarkEnd w:id="14"/>
    <w:p w:rsidR="00C44884" w:rsidRDefault="00C44884">
      <w:pPr>
        <w:ind w:left="720"/>
        <w:jc w:val="both"/>
        <w:rPr>
          <w:rFonts w:ascii="Arial" w:hAnsi="Arial" w:cs="Arial"/>
        </w:rPr>
      </w:pPr>
    </w:p>
    <w:p w:rsidR="00BA4FC2" w:rsidRDefault="00BA4FC2">
      <w:pPr>
        <w:ind w:left="720"/>
        <w:jc w:val="both"/>
        <w:rPr>
          <w:rFonts w:ascii="Arial" w:hAnsi="Arial" w:cs="Arial"/>
        </w:rPr>
      </w:pPr>
    </w:p>
    <w:p w:rsidR="00391F85" w:rsidRDefault="00391F85">
      <w:pPr>
        <w:ind w:left="720"/>
        <w:jc w:val="both"/>
        <w:rPr>
          <w:rFonts w:ascii="Arial" w:hAnsi="Arial" w:cs="Arial"/>
        </w:rPr>
      </w:pPr>
    </w:p>
    <w:p w:rsidR="00C44884" w:rsidRDefault="00C44884" w:rsidP="00C44884">
      <w:pPr>
        <w:numPr>
          <w:ilvl w:val="1"/>
          <w:numId w:val="8"/>
        </w:numPr>
        <w:jc w:val="both"/>
        <w:rPr>
          <w:rFonts w:ascii="Arial" w:hAnsi="Arial" w:cs="Arial"/>
        </w:rPr>
      </w:pPr>
      <w:r>
        <w:rPr>
          <w:rFonts w:ascii="Arial" w:hAnsi="Arial" w:cs="Arial"/>
        </w:rPr>
        <w:lastRenderedPageBreak/>
        <w:t>The Transportation Officer will:</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transportation support for human services operations.</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Coordinate transportation for food, clothing, drinking water, and other supplies, if the agency providing these materials is unable to do so.</w:t>
      </w:r>
    </w:p>
    <w:p w:rsidR="00C44884" w:rsidRDefault="00C44884">
      <w:pPr>
        <w:jc w:val="both"/>
        <w:rPr>
          <w:rFonts w:ascii="Arial" w:hAnsi="Arial" w:cs="Arial"/>
        </w:rPr>
      </w:pPr>
    </w:p>
    <w:p w:rsidR="00C44884" w:rsidRDefault="00C44884" w:rsidP="00C44884">
      <w:pPr>
        <w:numPr>
          <w:ilvl w:val="2"/>
          <w:numId w:val="8"/>
        </w:numPr>
        <w:jc w:val="both"/>
        <w:rPr>
          <w:rFonts w:ascii="Arial" w:hAnsi="Arial" w:cs="Arial"/>
        </w:rPr>
      </w:pPr>
      <w:r>
        <w:rPr>
          <w:rFonts w:ascii="Arial" w:hAnsi="Arial" w:cs="Arial"/>
        </w:rPr>
        <w:t xml:space="preserve">When requested by the Human Services Officer, coordinate transportation for those who need transportation assistance such as those without vehicles, </w:t>
      </w:r>
      <w:r w:rsidR="00C56D05">
        <w:rPr>
          <w:rFonts w:ascii="Arial" w:hAnsi="Arial" w:cs="Arial"/>
        </w:rPr>
        <w:t>access and functional needs populations</w:t>
      </w:r>
      <w:r>
        <w:rPr>
          <w:rFonts w:ascii="Arial" w:hAnsi="Arial" w:cs="Arial"/>
        </w:rPr>
        <w:t>, etc.</w:t>
      </w:r>
    </w:p>
    <w:p w:rsidR="00C44884" w:rsidRDefault="00C44884">
      <w:pPr>
        <w:jc w:val="both"/>
        <w:rPr>
          <w:rFonts w:ascii="Arial" w:hAnsi="Arial" w:cs="Arial"/>
        </w:rPr>
      </w:pPr>
    </w:p>
    <w:p w:rsidR="00C44884" w:rsidRPr="00BA4FC2" w:rsidRDefault="00C44884" w:rsidP="00BA4FC2">
      <w:pPr>
        <w:numPr>
          <w:ilvl w:val="1"/>
          <w:numId w:val="8"/>
        </w:numPr>
        <w:jc w:val="both"/>
        <w:rPr>
          <w:rFonts w:ascii="Arial" w:hAnsi="Arial" w:cs="Arial"/>
        </w:rPr>
      </w:pPr>
      <w:r w:rsidRPr="00BA4FC2">
        <w:rPr>
          <w:rFonts w:ascii="Arial" w:hAnsi="Arial" w:cs="Arial"/>
        </w:rPr>
        <w:t>The S</w:t>
      </w:r>
      <w:r w:rsidR="00BA4FC2" w:rsidRPr="00BA4FC2">
        <w:rPr>
          <w:rFonts w:ascii="Arial" w:hAnsi="Arial" w:cs="Arial"/>
        </w:rPr>
        <w:t xml:space="preserve">helter &amp; Mass Care Officer will </w:t>
      </w:r>
      <w:r w:rsidR="00BA4FC2">
        <w:rPr>
          <w:rFonts w:ascii="Arial" w:hAnsi="Arial" w:cs="Arial"/>
        </w:rPr>
        <w:t>i</w:t>
      </w:r>
      <w:r w:rsidRPr="00BA4FC2">
        <w:rPr>
          <w:rFonts w:ascii="Arial" w:hAnsi="Arial" w:cs="Arial"/>
        </w:rPr>
        <w:t>dentify the requirements for human services assistance to those housed in shelters to the Human Service Officer.</w:t>
      </w:r>
    </w:p>
    <w:p w:rsidR="00C44884" w:rsidRDefault="00C44884">
      <w:pPr>
        <w:ind w:left="720"/>
        <w:jc w:val="both"/>
        <w:rPr>
          <w:rFonts w:ascii="Arial" w:hAnsi="Arial" w:cs="Arial"/>
        </w:rPr>
      </w:pPr>
    </w:p>
    <w:p w:rsidR="00C44884" w:rsidRDefault="00C44884" w:rsidP="00BA4FC2">
      <w:pPr>
        <w:ind w:left="360"/>
        <w:jc w:val="both"/>
        <w:rPr>
          <w:rFonts w:ascii="Arial" w:hAnsi="Arial" w:cs="Arial"/>
        </w:rPr>
      </w:pPr>
      <w:r>
        <w:rPr>
          <w:rFonts w:ascii="Arial" w:hAnsi="Arial" w:cs="Arial"/>
        </w:rPr>
        <w:t xml:space="preserve">6.   The </w:t>
      </w:r>
      <w:r w:rsidR="00BA4FC2">
        <w:rPr>
          <w:rFonts w:ascii="Arial" w:hAnsi="Arial" w:cs="Arial"/>
        </w:rPr>
        <w:t>Public Information Officer will c</w:t>
      </w:r>
      <w:r>
        <w:rPr>
          <w:rFonts w:ascii="Arial" w:hAnsi="Arial" w:cs="Arial"/>
        </w:rPr>
        <w:t>oordinate the release of information to the media and public about assistance programs available for disaster survivors.</w:t>
      </w:r>
    </w:p>
    <w:p w:rsidR="00C44884" w:rsidRDefault="00C44884">
      <w:pPr>
        <w:ind w:left="1440"/>
        <w:jc w:val="both"/>
        <w:rPr>
          <w:rFonts w:ascii="Arial" w:hAnsi="Arial" w:cs="Arial"/>
        </w:rPr>
      </w:pPr>
    </w:p>
    <w:p w:rsidR="00C44884" w:rsidRPr="00BA4FC2" w:rsidRDefault="00C44884" w:rsidP="00BA4FC2">
      <w:pPr>
        <w:numPr>
          <w:ilvl w:val="1"/>
          <w:numId w:val="16"/>
        </w:numPr>
        <w:jc w:val="both"/>
        <w:rPr>
          <w:rFonts w:ascii="Arial" w:hAnsi="Arial" w:cs="Arial"/>
        </w:rPr>
      </w:pPr>
      <w:r w:rsidRPr="00BA4FC2">
        <w:rPr>
          <w:rFonts w:ascii="Arial" w:hAnsi="Arial" w:cs="Arial"/>
        </w:rPr>
        <w:t>Volunteer Groups an</w:t>
      </w:r>
      <w:r w:rsidR="00BA4FC2" w:rsidRPr="00BA4FC2">
        <w:rPr>
          <w:rFonts w:ascii="Arial" w:hAnsi="Arial" w:cs="Arial"/>
        </w:rPr>
        <w:t xml:space="preserve">d Charitable Organizations will </w:t>
      </w:r>
      <w:r w:rsidR="00BA4FC2">
        <w:rPr>
          <w:rFonts w:ascii="Arial" w:hAnsi="Arial" w:cs="Arial"/>
        </w:rPr>
        <w:t>p</w:t>
      </w:r>
      <w:r w:rsidRPr="00BA4FC2">
        <w:rPr>
          <w:rFonts w:ascii="Arial" w:hAnsi="Arial" w:cs="Arial"/>
        </w:rPr>
        <w:t xml:space="preserve">rovide human services assistance identified by the Human Services Officer upon request.  See </w:t>
      </w:r>
      <w:r w:rsidRPr="00BA4FC2">
        <w:rPr>
          <w:rFonts w:ascii="Arial" w:hAnsi="Arial" w:cs="Arial"/>
          <w:b/>
        </w:rPr>
        <w:t>Appendix 1</w:t>
      </w:r>
      <w:r w:rsidRPr="00BA4FC2">
        <w:rPr>
          <w:rFonts w:ascii="Arial" w:hAnsi="Arial" w:cs="Arial"/>
        </w:rPr>
        <w:t xml:space="preserve"> to this annex for a list of groups and organizations that may be able to assist and the types of services they provide.</w:t>
      </w:r>
    </w:p>
    <w:p w:rsidR="00C44884" w:rsidRDefault="00C44884">
      <w:pPr>
        <w:ind w:left="720"/>
        <w:jc w:val="both"/>
        <w:rPr>
          <w:rFonts w:ascii="Arial" w:hAnsi="Arial" w:cs="Arial"/>
        </w:rPr>
      </w:pPr>
    </w:p>
    <w:p w:rsidR="00C44884" w:rsidRDefault="00C44884">
      <w:pPr>
        <w:jc w:val="both"/>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5" w:name="_Toc477923458"/>
      <w:r>
        <w:rPr>
          <w:rFonts w:ascii="Arial" w:hAnsi="Arial" w:cs="Arial"/>
        </w:rPr>
        <w:t>VII.</w:t>
      </w:r>
      <w:r>
        <w:rPr>
          <w:rFonts w:ascii="Arial" w:hAnsi="Arial" w:cs="Arial"/>
        </w:rPr>
        <w:tab/>
        <w:t>DIRECTION AND CONTROL</w:t>
      </w:r>
      <w:bookmarkEnd w:id="15"/>
    </w:p>
    <w:p w:rsidR="00C44884" w:rsidRDefault="00C44884">
      <w:pPr>
        <w:jc w:val="both"/>
        <w:rPr>
          <w:rFonts w:ascii="Arial" w:hAnsi="Arial" w:cs="Arial"/>
        </w:rPr>
      </w:pPr>
    </w:p>
    <w:p w:rsidR="00C44884" w:rsidRDefault="00C44884" w:rsidP="00C44884">
      <w:pPr>
        <w:pStyle w:val="Heading2"/>
        <w:numPr>
          <w:ilvl w:val="0"/>
          <w:numId w:val="9"/>
        </w:numPr>
        <w:rPr>
          <w:rFonts w:ascii="Arial" w:hAnsi="Arial" w:cs="Arial"/>
        </w:rPr>
      </w:pPr>
      <w:bookmarkStart w:id="16" w:name="_Toc477923459"/>
      <w:r>
        <w:rPr>
          <w:rFonts w:ascii="Arial" w:hAnsi="Arial" w:cs="Arial"/>
        </w:rPr>
        <w:t>General</w:t>
      </w:r>
      <w:bookmarkEnd w:id="16"/>
    </w:p>
    <w:p w:rsidR="00C44884" w:rsidRDefault="00C44884"/>
    <w:p w:rsidR="00C44884" w:rsidRDefault="00BA4FC2" w:rsidP="00C44884">
      <w:pPr>
        <w:numPr>
          <w:ilvl w:val="1"/>
          <w:numId w:val="9"/>
        </w:numPr>
        <w:jc w:val="both"/>
        <w:rPr>
          <w:rFonts w:ascii="Arial" w:hAnsi="Arial" w:cs="Arial"/>
        </w:rPr>
      </w:pPr>
      <w:r>
        <w:rPr>
          <w:rFonts w:ascii="Arial" w:hAnsi="Arial" w:cs="Arial"/>
        </w:rPr>
        <w:t xml:space="preserve">The </w:t>
      </w:r>
      <w:r w:rsidR="00C44884">
        <w:rPr>
          <w:rFonts w:ascii="Arial" w:hAnsi="Arial" w:cs="Arial"/>
        </w:rPr>
        <w:t>County Judge</w:t>
      </w:r>
      <w:r>
        <w:rPr>
          <w:rFonts w:ascii="Arial" w:hAnsi="Arial" w:cs="Arial"/>
        </w:rPr>
        <w:t xml:space="preserve"> or </w:t>
      </w:r>
      <w:r w:rsidR="00C44884">
        <w:rPr>
          <w:rFonts w:ascii="Arial" w:hAnsi="Arial" w:cs="Arial"/>
        </w:rPr>
        <w:t xml:space="preserve">Mayor shall establish priorities for and provide policy guidance for human services programs conducted after a disaster.  </w:t>
      </w:r>
    </w:p>
    <w:p w:rsidR="00C44884" w:rsidRDefault="00C44884">
      <w:pPr>
        <w:jc w:val="both"/>
        <w:rPr>
          <w:rFonts w:ascii="Arial" w:hAnsi="Arial" w:cs="Arial"/>
        </w:rPr>
      </w:pPr>
    </w:p>
    <w:p w:rsidR="00C44884" w:rsidRDefault="00C44884" w:rsidP="00C44884">
      <w:pPr>
        <w:numPr>
          <w:ilvl w:val="1"/>
          <w:numId w:val="9"/>
        </w:numPr>
        <w:jc w:val="both"/>
        <w:rPr>
          <w:rFonts w:ascii="Arial" w:hAnsi="Arial" w:cs="Arial"/>
        </w:rPr>
      </w:pPr>
      <w:r>
        <w:rPr>
          <w:rFonts w:ascii="Arial" w:hAnsi="Arial" w:cs="Arial"/>
        </w:rPr>
        <w:t xml:space="preserve">The EMC will provide direction to the Human Service Officer regarding human services operations in the aftermath of an emergency. </w:t>
      </w:r>
    </w:p>
    <w:p w:rsidR="00C44884" w:rsidRDefault="00C44884">
      <w:pPr>
        <w:jc w:val="both"/>
        <w:rPr>
          <w:rFonts w:ascii="Arial" w:hAnsi="Arial" w:cs="Arial"/>
        </w:rPr>
      </w:pPr>
    </w:p>
    <w:p w:rsidR="00C44884" w:rsidRDefault="00C44884" w:rsidP="00C44884">
      <w:pPr>
        <w:numPr>
          <w:ilvl w:val="1"/>
          <w:numId w:val="9"/>
        </w:numPr>
        <w:jc w:val="both"/>
        <w:rPr>
          <w:rFonts w:ascii="Arial" w:hAnsi="Arial" w:cs="Arial"/>
        </w:rPr>
      </w:pPr>
      <w:r>
        <w:rPr>
          <w:rFonts w:ascii="Arial" w:hAnsi="Arial" w:cs="Arial"/>
        </w:rPr>
        <w:t>The Human Services Officer and staff will plan, coordinate, and carry out human services program activities.</w:t>
      </w:r>
    </w:p>
    <w:p w:rsidR="00C44884" w:rsidRDefault="00C44884">
      <w:pPr>
        <w:jc w:val="both"/>
        <w:rPr>
          <w:rFonts w:ascii="Arial" w:hAnsi="Arial" w:cs="Arial"/>
        </w:rPr>
      </w:pPr>
    </w:p>
    <w:p w:rsidR="00C44884" w:rsidRDefault="00C44884" w:rsidP="00C44884">
      <w:pPr>
        <w:numPr>
          <w:ilvl w:val="1"/>
          <w:numId w:val="9"/>
        </w:numPr>
        <w:jc w:val="both"/>
        <w:rPr>
          <w:rFonts w:ascii="Arial" w:hAnsi="Arial" w:cs="Arial"/>
        </w:rPr>
      </w:pPr>
      <w:r>
        <w:rPr>
          <w:rFonts w:ascii="Arial" w:hAnsi="Arial" w:cs="Arial"/>
        </w:rPr>
        <w:t>All human services activities will be coordinated through the Human Services Officer in the EOC.</w:t>
      </w:r>
    </w:p>
    <w:p w:rsidR="00C44884" w:rsidRDefault="00C44884">
      <w:pPr>
        <w:ind w:left="720"/>
        <w:jc w:val="both"/>
        <w:rPr>
          <w:rFonts w:ascii="Arial" w:hAnsi="Arial" w:cs="Arial"/>
        </w:rPr>
      </w:pPr>
    </w:p>
    <w:p w:rsidR="00C44884" w:rsidRDefault="00C44884" w:rsidP="00C44884">
      <w:pPr>
        <w:pStyle w:val="Heading2"/>
        <w:numPr>
          <w:ilvl w:val="0"/>
          <w:numId w:val="9"/>
        </w:numPr>
        <w:rPr>
          <w:rFonts w:ascii="Arial" w:hAnsi="Arial" w:cs="Arial"/>
        </w:rPr>
      </w:pPr>
      <w:bookmarkStart w:id="17" w:name="_Toc477923460"/>
      <w:r>
        <w:rPr>
          <w:rFonts w:ascii="Arial" w:hAnsi="Arial" w:cs="Arial"/>
        </w:rPr>
        <w:t>Line of Succession</w:t>
      </w:r>
      <w:bookmarkEnd w:id="17"/>
    </w:p>
    <w:p w:rsidR="00C44884" w:rsidRDefault="00C44884">
      <w:pPr>
        <w:ind w:left="1440" w:firstLine="60"/>
        <w:jc w:val="both"/>
        <w:rPr>
          <w:rFonts w:ascii="Arial" w:hAnsi="Arial" w:cs="Arial"/>
        </w:rPr>
      </w:pPr>
    </w:p>
    <w:p w:rsidR="00C44884" w:rsidRDefault="00C44884">
      <w:pPr>
        <w:tabs>
          <w:tab w:val="left" w:pos="360"/>
        </w:tabs>
        <w:ind w:left="450" w:hanging="90"/>
        <w:jc w:val="both"/>
        <w:rPr>
          <w:rFonts w:ascii="Arial" w:hAnsi="Arial" w:cs="Arial"/>
        </w:rPr>
      </w:pPr>
      <w:bookmarkStart w:id="18" w:name="_Hlk491867681"/>
      <w:r>
        <w:rPr>
          <w:rFonts w:ascii="Arial" w:hAnsi="Arial" w:cs="Arial"/>
        </w:rPr>
        <w:t>The line of succession for the Human Services Officer is:</w:t>
      </w:r>
    </w:p>
    <w:p w:rsidR="00C44884" w:rsidRDefault="00C44884">
      <w:pPr>
        <w:jc w:val="both"/>
        <w:rPr>
          <w:rFonts w:ascii="Arial" w:hAnsi="Arial" w:cs="Arial"/>
        </w:rPr>
      </w:pPr>
    </w:p>
    <w:p w:rsidR="00C44884" w:rsidRDefault="00BD770E" w:rsidP="00C44884">
      <w:pPr>
        <w:numPr>
          <w:ilvl w:val="0"/>
          <w:numId w:val="15"/>
        </w:numPr>
        <w:jc w:val="both"/>
        <w:rPr>
          <w:rFonts w:ascii="Arial" w:hAnsi="Arial" w:cs="Arial"/>
        </w:rPr>
      </w:pPr>
      <w:r>
        <w:rPr>
          <w:rFonts w:ascii="Arial" w:hAnsi="Arial" w:cs="Arial"/>
        </w:rPr>
        <w:t xml:space="preserve">American Red Cross representative, or </w:t>
      </w:r>
      <w:proofErr w:type="gramStart"/>
      <w:r>
        <w:rPr>
          <w:rFonts w:ascii="Arial" w:hAnsi="Arial" w:cs="Arial"/>
        </w:rPr>
        <w:t>other</w:t>
      </w:r>
      <w:proofErr w:type="gramEnd"/>
      <w:r>
        <w:rPr>
          <w:rFonts w:ascii="Arial" w:hAnsi="Arial" w:cs="Arial"/>
        </w:rPr>
        <w:t xml:space="preserve"> designee appointed by the County Judge</w:t>
      </w:r>
    </w:p>
    <w:p w:rsidR="00C44884" w:rsidRDefault="00C44884">
      <w:pPr>
        <w:jc w:val="both"/>
        <w:rPr>
          <w:rFonts w:ascii="Arial" w:hAnsi="Arial" w:cs="Arial"/>
        </w:rPr>
      </w:pPr>
      <w:r>
        <w:rPr>
          <w:rFonts w:ascii="Arial" w:hAnsi="Arial" w:cs="Arial"/>
        </w:rPr>
        <w:t xml:space="preserve">      2.</w:t>
      </w:r>
      <w:r w:rsidR="00BD770E">
        <w:rPr>
          <w:rFonts w:ascii="Arial" w:hAnsi="Arial" w:cs="Arial"/>
        </w:rPr>
        <w:t xml:space="preserve"> </w:t>
      </w:r>
      <w:r w:rsidR="00BA4FC2">
        <w:rPr>
          <w:rFonts w:ascii="Arial" w:hAnsi="Arial" w:cs="Arial"/>
        </w:rPr>
        <w:t xml:space="preserve"> </w:t>
      </w:r>
      <w:r w:rsidR="00BD770E">
        <w:rPr>
          <w:rFonts w:ascii="Arial" w:hAnsi="Arial" w:cs="Arial"/>
        </w:rPr>
        <w:t>Wood County Treasurer or designee</w:t>
      </w:r>
    </w:p>
    <w:p w:rsidR="00C44884" w:rsidRDefault="00BD770E">
      <w:pPr>
        <w:jc w:val="both"/>
        <w:rPr>
          <w:rFonts w:ascii="Arial" w:hAnsi="Arial" w:cs="Arial"/>
        </w:rPr>
      </w:pPr>
      <w:r>
        <w:rPr>
          <w:rFonts w:ascii="Arial" w:hAnsi="Arial" w:cs="Arial"/>
        </w:rPr>
        <w:t xml:space="preserve">      3. </w:t>
      </w:r>
      <w:r w:rsidR="00BA4FC2">
        <w:rPr>
          <w:rFonts w:ascii="Arial" w:hAnsi="Arial" w:cs="Arial"/>
        </w:rPr>
        <w:t xml:space="preserve"> </w:t>
      </w:r>
      <w:r>
        <w:rPr>
          <w:rFonts w:ascii="Arial" w:hAnsi="Arial" w:cs="Arial"/>
        </w:rPr>
        <w:t>EMC or designee</w:t>
      </w:r>
    </w:p>
    <w:bookmarkEnd w:id="18"/>
    <w:p w:rsidR="00C44884" w:rsidRDefault="00C44884">
      <w:pPr>
        <w:jc w:val="both"/>
        <w:rPr>
          <w:rFonts w:ascii="Arial" w:hAnsi="Arial" w:cs="Arial"/>
        </w:rPr>
      </w:pPr>
    </w:p>
    <w:p w:rsidR="00C44884" w:rsidRDefault="00C44884">
      <w:pPr>
        <w:jc w:val="both"/>
        <w:rPr>
          <w:rFonts w:ascii="Arial" w:hAnsi="Arial" w:cs="Arial"/>
        </w:rPr>
      </w:pPr>
    </w:p>
    <w:p w:rsidR="00BA4FC2" w:rsidRDefault="00BA4FC2">
      <w:pPr>
        <w:jc w:val="both"/>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0" w:color="auto"/>
          <w:right w:val="single" w:sz="4" w:space="4" w:color="auto"/>
        </w:pBdr>
        <w:jc w:val="left"/>
        <w:rPr>
          <w:rFonts w:ascii="Arial" w:hAnsi="Arial" w:cs="Arial"/>
        </w:rPr>
      </w:pPr>
      <w:bookmarkStart w:id="19" w:name="_Toc477923461"/>
      <w:r>
        <w:rPr>
          <w:rFonts w:ascii="Arial" w:hAnsi="Arial" w:cs="Arial"/>
        </w:rPr>
        <w:lastRenderedPageBreak/>
        <w:t>VIII.</w:t>
      </w:r>
      <w:r>
        <w:rPr>
          <w:rFonts w:ascii="Arial" w:hAnsi="Arial" w:cs="Arial"/>
        </w:rPr>
        <w:tab/>
      </w:r>
      <w:bookmarkEnd w:id="19"/>
      <w:r>
        <w:rPr>
          <w:rFonts w:ascii="Arial" w:hAnsi="Arial" w:cs="Arial"/>
        </w:rPr>
        <w:t>READINESS LEVELS</w:t>
      </w:r>
    </w:p>
    <w:p w:rsidR="00C44884" w:rsidRDefault="00C44884">
      <w:pPr>
        <w:jc w:val="both"/>
        <w:rPr>
          <w:rFonts w:ascii="Arial" w:hAnsi="Arial" w:cs="Arial"/>
        </w:rPr>
      </w:pPr>
    </w:p>
    <w:p w:rsidR="00C44884" w:rsidRPr="00BA4FC2" w:rsidRDefault="00C44884" w:rsidP="00C44884">
      <w:pPr>
        <w:pStyle w:val="Heading2"/>
        <w:numPr>
          <w:ilvl w:val="0"/>
          <w:numId w:val="10"/>
        </w:numPr>
        <w:rPr>
          <w:rFonts w:ascii="Arial" w:hAnsi="Arial" w:cs="Arial"/>
        </w:rPr>
      </w:pPr>
      <w:bookmarkStart w:id="20" w:name="_Toc477923462"/>
      <w:r w:rsidRPr="00BA4FC2">
        <w:rPr>
          <w:rFonts w:ascii="Arial" w:hAnsi="Arial" w:cs="Arial"/>
        </w:rPr>
        <w:t>Level IV: Normal Conditions</w:t>
      </w:r>
      <w:bookmarkEnd w:id="20"/>
    </w:p>
    <w:p w:rsidR="00C44884" w:rsidRDefault="00C44884"/>
    <w:p w:rsidR="00C44884" w:rsidRDefault="00C44884">
      <w:pPr>
        <w:ind w:left="360"/>
        <w:rPr>
          <w:rFonts w:ascii="Arial" w:hAnsi="Arial" w:cs="Arial"/>
        </w:rPr>
      </w:pPr>
      <w:r>
        <w:rPr>
          <w:rFonts w:ascii="Arial" w:hAnsi="Arial" w:cs="Arial"/>
        </w:rPr>
        <w:t>See the mitigation and preparedness activities in section V.F.1 and V.F.2.</w:t>
      </w:r>
    </w:p>
    <w:p w:rsidR="00C44884" w:rsidRDefault="00C44884">
      <w:pPr>
        <w:rPr>
          <w:rFonts w:ascii="Arial" w:hAnsi="Arial" w:cs="Arial"/>
        </w:rPr>
      </w:pPr>
    </w:p>
    <w:p w:rsidR="00C44884" w:rsidRPr="00BA4FC2" w:rsidRDefault="00C44884" w:rsidP="00C44884">
      <w:pPr>
        <w:pStyle w:val="Heading2"/>
        <w:numPr>
          <w:ilvl w:val="0"/>
          <w:numId w:val="10"/>
        </w:numPr>
        <w:rPr>
          <w:rFonts w:ascii="Arial" w:hAnsi="Arial" w:cs="Arial"/>
        </w:rPr>
      </w:pPr>
      <w:bookmarkStart w:id="21" w:name="_Toc477923463"/>
      <w:r w:rsidRPr="00BA4FC2">
        <w:rPr>
          <w:rFonts w:ascii="Arial" w:hAnsi="Arial" w:cs="Arial"/>
        </w:rPr>
        <w:t>Level III: Increased Readiness</w:t>
      </w:r>
      <w:bookmarkEnd w:id="21"/>
    </w:p>
    <w:p w:rsidR="00C44884" w:rsidRDefault="00C44884"/>
    <w:p w:rsidR="00C44884" w:rsidRDefault="00C44884" w:rsidP="00C44884">
      <w:pPr>
        <w:numPr>
          <w:ilvl w:val="1"/>
          <w:numId w:val="10"/>
        </w:numPr>
        <w:rPr>
          <w:rFonts w:ascii="Arial" w:hAnsi="Arial" w:cs="Arial"/>
        </w:rPr>
      </w:pPr>
      <w:r>
        <w:rPr>
          <w:rFonts w:ascii="Arial" w:hAnsi="Arial" w:cs="Arial"/>
        </w:rPr>
        <w:t>Review plans and procedures and update them if needed.</w:t>
      </w:r>
    </w:p>
    <w:p w:rsidR="00C44884" w:rsidRDefault="00C44884">
      <w:pPr>
        <w:pStyle w:val="Header"/>
        <w:tabs>
          <w:tab w:val="clear" w:pos="4320"/>
          <w:tab w:val="clear" w:pos="8640"/>
        </w:tabs>
        <w:ind w:left="720"/>
        <w:rPr>
          <w:rFonts w:ascii="Arial" w:hAnsi="Arial" w:cs="Arial"/>
        </w:rPr>
      </w:pPr>
    </w:p>
    <w:p w:rsidR="00C44884" w:rsidRDefault="00C44884" w:rsidP="00C44884">
      <w:pPr>
        <w:numPr>
          <w:ilvl w:val="1"/>
          <w:numId w:val="10"/>
        </w:numPr>
        <w:rPr>
          <w:rFonts w:ascii="Arial" w:hAnsi="Arial" w:cs="Arial"/>
        </w:rPr>
      </w:pPr>
      <w:r>
        <w:rPr>
          <w:rFonts w:ascii="Arial" w:hAnsi="Arial" w:cs="Arial"/>
        </w:rPr>
        <w:t>Meet with local human service agencies to determine possible human services requirements based on the threat and assess resources on hand.</w:t>
      </w:r>
    </w:p>
    <w:p w:rsidR="00C44884" w:rsidRDefault="00C44884">
      <w:pPr>
        <w:rPr>
          <w:rFonts w:ascii="Arial" w:hAnsi="Arial" w:cs="Arial"/>
        </w:rPr>
      </w:pPr>
    </w:p>
    <w:p w:rsidR="00C44884" w:rsidRDefault="00C44884" w:rsidP="00C44884">
      <w:pPr>
        <w:numPr>
          <w:ilvl w:val="1"/>
          <w:numId w:val="10"/>
        </w:numPr>
        <w:rPr>
          <w:rFonts w:ascii="Arial" w:hAnsi="Arial" w:cs="Arial"/>
        </w:rPr>
      </w:pPr>
      <w:r>
        <w:rPr>
          <w:rFonts w:ascii="Arial" w:hAnsi="Arial" w:cs="Arial"/>
        </w:rPr>
        <w:t>Determine the availability of human services personnel and equipment for emergency duty.</w:t>
      </w:r>
    </w:p>
    <w:p w:rsidR="00C44884" w:rsidRDefault="00C44884">
      <w:pPr>
        <w:ind w:left="2160"/>
        <w:rPr>
          <w:rFonts w:ascii="Arial" w:hAnsi="Arial" w:cs="Arial"/>
        </w:rPr>
      </w:pPr>
    </w:p>
    <w:p w:rsidR="00C44884" w:rsidRPr="00BA4FC2" w:rsidRDefault="00C44884" w:rsidP="00C44884">
      <w:pPr>
        <w:pStyle w:val="Heading2"/>
        <w:numPr>
          <w:ilvl w:val="0"/>
          <w:numId w:val="10"/>
        </w:numPr>
        <w:rPr>
          <w:rFonts w:ascii="Arial" w:hAnsi="Arial" w:cs="Arial"/>
        </w:rPr>
      </w:pPr>
      <w:bookmarkStart w:id="22" w:name="_Toc477923464"/>
      <w:r w:rsidRPr="00BA4FC2">
        <w:rPr>
          <w:rFonts w:ascii="Arial" w:hAnsi="Arial" w:cs="Arial"/>
        </w:rPr>
        <w:t>Level II: High Readiness</w:t>
      </w:r>
      <w:bookmarkEnd w:id="22"/>
    </w:p>
    <w:p w:rsidR="00C44884" w:rsidRDefault="00C44884">
      <w:pPr>
        <w:rPr>
          <w:rFonts w:ascii="Arial" w:hAnsi="Arial" w:cs="Arial"/>
        </w:rPr>
      </w:pPr>
    </w:p>
    <w:p w:rsidR="00C44884" w:rsidRDefault="00C44884" w:rsidP="00C44884">
      <w:pPr>
        <w:numPr>
          <w:ilvl w:val="1"/>
          <w:numId w:val="10"/>
        </w:numPr>
        <w:rPr>
          <w:rFonts w:ascii="Arial" w:hAnsi="Arial" w:cs="Arial"/>
        </w:rPr>
      </w:pPr>
      <w:r>
        <w:rPr>
          <w:rFonts w:ascii="Arial" w:hAnsi="Arial" w:cs="Arial"/>
        </w:rPr>
        <w:t>Alert and brief human services personnel for possible emergency operations.</w:t>
      </w:r>
    </w:p>
    <w:p w:rsidR="00C44884" w:rsidRDefault="00C44884">
      <w:pPr>
        <w:pStyle w:val="Header"/>
        <w:tabs>
          <w:tab w:val="clear" w:pos="4320"/>
          <w:tab w:val="clear" w:pos="8640"/>
        </w:tabs>
        <w:rPr>
          <w:rFonts w:ascii="Arial" w:hAnsi="Arial" w:cs="Arial"/>
        </w:rPr>
      </w:pPr>
    </w:p>
    <w:p w:rsidR="00C44884" w:rsidRDefault="00C44884" w:rsidP="00C44884">
      <w:pPr>
        <w:numPr>
          <w:ilvl w:val="1"/>
          <w:numId w:val="10"/>
        </w:numPr>
        <w:rPr>
          <w:rFonts w:ascii="Arial" w:hAnsi="Arial" w:cs="Arial"/>
        </w:rPr>
      </w:pPr>
      <w:r>
        <w:rPr>
          <w:rFonts w:ascii="Arial" w:hAnsi="Arial" w:cs="Arial"/>
        </w:rPr>
        <w:t>Identify personnel that will staff the EOC.</w:t>
      </w:r>
    </w:p>
    <w:p w:rsidR="00C44884" w:rsidRDefault="00C44884">
      <w:pPr>
        <w:rPr>
          <w:rFonts w:ascii="Arial" w:hAnsi="Arial" w:cs="Arial"/>
        </w:rPr>
      </w:pPr>
    </w:p>
    <w:p w:rsidR="00C44884" w:rsidRDefault="00C44884" w:rsidP="00C44884">
      <w:pPr>
        <w:numPr>
          <w:ilvl w:val="1"/>
          <w:numId w:val="10"/>
        </w:numPr>
        <w:rPr>
          <w:rFonts w:ascii="Arial" w:hAnsi="Arial" w:cs="Arial"/>
        </w:rPr>
      </w:pPr>
      <w:r>
        <w:rPr>
          <w:rFonts w:ascii="Arial" w:hAnsi="Arial" w:cs="Arial"/>
        </w:rPr>
        <w:t>Identify and alert external resource sources.</w:t>
      </w:r>
    </w:p>
    <w:p w:rsidR="00C44884" w:rsidRDefault="00C44884">
      <w:pPr>
        <w:ind w:left="1440"/>
        <w:rPr>
          <w:rFonts w:ascii="Arial" w:hAnsi="Arial" w:cs="Arial"/>
        </w:rPr>
      </w:pPr>
    </w:p>
    <w:p w:rsidR="00C44884" w:rsidRPr="00BA4FC2" w:rsidRDefault="00C44884" w:rsidP="00C44884">
      <w:pPr>
        <w:pStyle w:val="Heading2"/>
        <w:numPr>
          <w:ilvl w:val="0"/>
          <w:numId w:val="10"/>
        </w:numPr>
        <w:rPr>
          <w:rFonts w:ascii="Arial" w:hAnsi="Arial" w:cs="Arial"/>
        </w:rPr>
      </w:pPr>
      <w:bookmarkStart w:id="23" w:name="_Toc477923465"/>
      <w:r w:rsidRPr="00BA4FC2">
        <w:rPr>
          <w:rFonts w:ascii="Arial" w:hAnsi="Arial" w:cs="Arial"/>
        </w:rPr>
        <w:t>Level I: Maximum Readiness</w:t>
      </w:r>
      <w:bookmarkEnd w:id="23"/>
    </w:p>
    <w:p w:rsidR="00C44884" w:rsidRDefault="00C44884">
      <w:pPr>
        <w:rPr>
          <w:rFonts w:ascii="Arial" w:hAnsi="Arial" w:cs="Arial"/>
        </w:rPr>
      </w:pPr>
    </w:p>
    <w:p w:rsidR="00C44884" w:rsidRDefault="00C44884" w:rsidP="00C44884">
      <w:pPr>
        <w:numPr>
          <w:ilvl w:val="1"/>
          <w:numId w:val="10"/>
        </w:numPr>
        <w:rPr>
          <w:rFonts w:ascii="Arial" w:hAnsi="Arial" w:cs="Arial"/>
        </w:rPr>
      </w:pPr>
      <w:r>
        <w:rPr>
          <w:rFonts w:ascii="Arial" w:hAnsi="Arial" w:cs="Arial"/>
        </w:rPr>
        <w:t>Put human services staff on call.</w:t>
      </w:r>
    </w:p>
    <w:p w:rsidR="00C44884" w:rsidRDefault="00C44884">
      <w:pPr>
        <w:pStyle w:val="Header"/>
        <w:tabs>
          <w:tab w:val="clear" w:pos="4320"/>
          <w:tab w:val="clear" w:pos="8640"/>
        </w:tabs>
        <w:rPr>
          <w:rFonts w:ascii="Arial" w:hAnsi="Arial" w:cs="Arial"/>
        </w:rPr>
      </w:pPr>
    </w:p>
    <w:p w:rsidR="00C44884" w:rsidRDefault="00C44884" w:rsidP="00C44884">
      <w:pPr>
        <w:numPr>
          <w:ilvl w:val="1"/>
          <w:numId w:val="10"/>
        </w:numPr>
        <w:rPr>
          <w:rFonts w:ascii="Arial" w:hAnsi="Arial" w:cs="Arial"/>
        </w:rPr>
      </w:pPr>
      <w:r>
        <w:rPr>
          <w:rFonts w:ascii="Arial" w:hAnsi="Arial" w:cs="Arial"/>
        </w:rPr>
        <w:t>Consider precautionary staging of personnel, equipment, and supplies.</w:t>
      </w:r>
    </w:p>
    <w:p w:rsidR="00C44884" w:rsidRDefault="00C44884">
      <w:pPr>
        <w:pStyle w:val="Header"/>
        <w:tabs>
          <w:tab w:val="clear" w:pos="4320"/>
          <w:tab w:val="clear" w:pos="8640"/>
        </w:tabs>
        <w:rPr>
          <w:rFonts w:ascii="Arial" w:hAnsi="Arial" w:cs="Arial"/>
        </w:rPr>
      </w:pPr>
    </w:p>
    <w:p w:rsidR="00C44884" w:rsidRDefault="00C44884" w:rsidP="00C44884">
      <w:pPr>
        <w:numPr>
          <w:ilvl w:val="1"/>
          <w:numId w:val="10"/>
        </w:numPr>
        <w:rPr>
          <w:rFonts w:ascii="Arial" w:hAnsi="Arial" w:cs="Arial"/>
        </w:rPr>
      </w:pPr>
      <w:r>
        <w:rPr>
          <w:rFonts w:ascii="Arial" w:hAnsi="Arial" w:cs="Arial"/>
        </w:rPr>
        <w:t>Provide trained staff to the EOC if it is activated.</w:t>
      </w:r>
    </w:p>
    <w:p w:rsidR="00C44884" w:rsidRDefault="00C44884">
      <w:pPr>
        <w:rPr>
          <w:rFonts w:ascii="Arial" w:hAnsi="Arial" w:cs="Arial"/>
        </w:rPr>
      </w:pPr>
    </w:p>
    <w:p w:rsidR="00BA4FC2" w:rsidRDefault="00BA4FC2">
      <w:pPr>
        <w:rPr>
          <w:rFonts w:ascii="Arial" w:hAnsi="Arial" w:cs="Arial"/>
        </w:rPr>
      </w:pPr>
    </w:p>
    <w:p w:rsidR="00C44884" w:rsidRDefault="00C44884">
      <w:pPr>
        <w:pStyle w:val="Header"/>
        <w:tabs>
          <w:tab w:val="clear" w:pos="4320"/>
          <w:tab w:val="clear" w:pos="8640"/>
        </w:tabs>
      </w:pPr>
      <w:bookmarkStart w:id="24" w:name="_Toc477923466"/>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Pr>
          <w:rFonts w:ascii="Arial" w:hAnsi="Arial" w:cs="Arial"/>
        </w:rPr>
        <w:t>IX.</w:t>
      </w:r>
      <w:r>
        <w:rPr>
          <w:rFonts w:ascii="Arial" w:hAnsi="Arial" w:cs="Arial"/>
        </w:rPr>
        <w:tab/>
        <w:t>ADMINISTRATION AND SUPPORT</w:t>
      </w:r>
      <w:bookmarkEnd w:id="24"/>
    </w:p>
    <w:p w:rsidR="00C44884" w:rsidRDefault="00C44884">
      <w:pPr>
        <w:jc w:val="both"/>
        <w:rPr>
          <w:rFonts w:ascii="Arial" w:hAnsi="Arial" w:cs="Arial"/>
        </w:rPr>
      </w:pPr>
    </w:p>
    <w:p w:rsidR="00C44884" w:rsidRDefault="00C44884" w:rsidP="00C44884">
      <w:pPr>
        <w:pStyle w:val="Heading2"/>
        <w:numPr>
          <w:ilvl w:val="0"/>
          <w:numId w:val="11"/>
        </w:numPr>
        <w:rPr>
          <w:rFonts w:ascii="Arial" w:hAnsi="Arial" w:cs="Arial"/>
        </w:rPr>
      </w:pPr>
      <w:bookmarkStart w:id="25" w:name="_Toc477923467"/>
      <w:r>
        <w:rPr>
          <w:rFonts w:ascii="Arial" w:hAnsi="Arial" w:cs="Arial"/>
        </w:rPr>
        <w:t xml:space="preserve">Records Maintenance </w:t>
      </w:r>
      <w:bookmarkEnd w:id="25"/>
    </w:p>
    <w:p w:rsidR="00C44884" w:rsidRDefault="00C44884"/>
    <w:p w:rsidR="00C44884" w:rsidRDefault="00C44884">
      <w:pPr>
        <w:pStyle w:val="BodyTextIndent2"/>
        <w:ind w:left="360"/>
        <w:jc w:val="both"/>
        <w:rPr>
          <w:rFonts w:ascii="Arial" w:hAnsi="Arial" w:cs="Arial"/>
        </w:rPr>
      </w:pPr>
      <w:r>
        <w:rPr>
          <w:rFonts w:ascii="Arial" w:hAnsi="Arial" w:cs="Arial"/>
        </w:rPr>
        <w:t>All records generated during an emergency will be collected and filed in an orderly manner so a record of events is preserved for use in determining response costs, settling claims, and updating emergency plans and procedures.</w:t>
      </w:r>
    </w:p>
    <w:p w:rsidR="00C44884" w:rsidRDefault="00C44884">
      <w:pPr>
        <w:pStyle w:val="BodyTextIndent2"/>
        <w:ind w:left="360"/>
        <w:jc w:val="both"/>
        <w:rPr>
          <w:rFonts w:ascii="Arial" w:hAnsi="Arial" w:cs="Arial"/>
        </w:rPr>
      </w:pPr>
    </w:p>
    <w:p w:rsidR="00C44884" w:rsidRDefault="00C44884" w:rsidP="00C44884">
      <w:pPr>
        <w:pStyle w:val="Heading2"/>
        <w:numPr>
          <w:ilvl w:val="0"/>
          <w:numId w:val="11"/>
        </w:numPr>
        <w:rPr>
          <w:rFonts w:ascii="Arial" w:hAnsi="Arial" w:cs="Arial"/>
        </w:rPr>
      </w:pPr>
      <w:bookmarkStart w:id="26" w:name="_Toc477923468"/>
      <w:r>
        <w:rPr>
          <w:rFonts w:ascii="Arial" w:hAnsi="Arial" w:cs="Arial"/>
        </w:rPr>
        <w:t>Preservation of Records</w:t>
      </w:r>
      <w:bookmarkEnd w:id="26"/>
    </w:p>
    <w:p w:rsidR="00C44884" w:rsidRDefault="00C44884"/>
    <w:p w:rsidR="00C44884" w:rsidRDefault="00C44884">
      <w:pPr>
        <w:ind w:left="360"/>
        <w:jc w:val="both"/>
        <w:rPr>
          <w:rFonts w:ascii="Arial" w:hAnsi="Arial" w:cs="Arial"/>
        </w:rPr>
      </w:pPr>
      <w:r>
        <w:rPr>
          <w:rFonts w:ascii="Arial" w:hAnsi="Arial" w:cs="Arial"/>
        </w:rPr>
        <w:t>Vital human services records should be protected from the effects of a disaster to the maximum extent possible.  Should records be damag</w:t>
      </w:r>
      <w:r w:rsidR="00BA4FC2">
        <w:rPr>
          <w:rFonts w:ascii="Arial" w:hAnsi="Arial" w:cs="Arial"/>
        </w:rPr>
        <w:t>ed during an emergency</w:t>
      </w:r>
      <w:r>
        <w:rPr>
          <w:rFonts w:ascii="Arial" w:hAnsi="Arial" w:cs="Arial"/>
        </w:rPr>
        <w:t>, professional assistance preserving and restoring those records should be obtained as soon as possible.</w:t>
      </w:r>
    </w:p>
    <w:p w:rsidR="00C44884" w:rsidRDefault="00C44884">
      <w:pPr>
        <w:ind w:left="1440"/>
        <w:jc w:val="both"/>
        <w:rPr>
          <w:rFonts w:ascii="Arial" w:hAnsi="Arial" w:cs="Arial"/>
        </w:rPr>
      </w:pPr>
    </w:p>
    <w:p w:rsidR="00BA4FC2" w:rsidRDefault="00BA4FC2">
      <w:pPr>
        <w:ind w:left="1440"/>
        <w:jc w:val="both"/>
        <w:rPr>
          <w:rFonts w:ascii="Arial" w:hAnsi="Arial" w:cs="Arial"/>
        </w:rPr>
      </w:pPr>
    </w:p>
    <w:p w:rsidR="00C44884" w:rsidRDefault="00C44884" w:rsidP="00C44884">
      <w:pPr>
        <w:pStyle w:val="Heading2"/>
        <w:numPr>
          <w:ilvl w:val="0"/>
          <w:numId w:val="11"/>
        </w:numPr>
        <w:rPr>
          <w:rFonts w:ascii="Arial" w:hAnsi="Arial" w:cs="Arial"/>
        </w:rPr>
      </w:pPr>
      <w:bookmarkStart w:id="27" w:name="_Toc477923469"/>
      <w:r>
        <w:rPr>
          <w:rFonts w:ascii="Arial" w:hAnsi="Arial" w:cs="Arial"/>
        </w:rPr>
        <w:lastRenderedPageBreak/>
        <w:t>Training</w:t>
      </w:r>
      <w:bookmarkEnd w:id="27"/>
      <w:r>
        <w:rPr>
          <w:rFonts w:ascii="Arial" w:hAnsi="Arial" w:cs="Arial"/>
        </w:rPr>
        <w:t xml:space="preserve"> &amp; Exercises</w:t>
      </w:r>
    </w:p>
    <w:p w:rsidR="00C44884" w:rsidRDefault="00C44884">
      <w:pPr>
        <w:rPr>
          <w:rFonts w:ascii="Arial" w:hAnsi="Arial" w:cs="Arial"/>
        </w:rPr>
      </w:pPr>
    </w:p>
    <w:p w:rsidR="00C44884" w:rsidRDefault="00C44884" w:rsidP="00BA4FC2">
      <w:pPr>
        <w:pStyle w:val="BodyTextIndent2"/>
        <w:numPr>
          <w:ilvl w:val="1"/>
          <w:numId w:val="31"/>
        </w:numPr>
        <w:jc w:val="both"/>
        <w:rPr>
          <w:rFonts w:ascii="Arial" w:hAnsi="Arial" w:cs="Arial"/>
        </w:rPr>
      </w:pPr>
      <w:r>
        <w:rPr>
          <w:rFonts w:ascii="Arial" w:hAnsi="Arial" w:cs="Arial"/>
        </w:rPr>
        <w:t>Human services personnel who will participate in EOC operations will receive training on the operation of facility.  The Human Services Officer is responsible for arranging that training.</w:t>
      </w:r>
    </w:p>
    <w:p w:rsidR="00C44884" w:rsidRDefault="00C44884" w:rsidP="00BA4FC2">
      <w:pPr>
        <w:pStyle w:val="BodyTextIndent2"/>
        <w:ind w:left="0"/>
        <w:jc w:val="both"/>
        <w:rPr>
          <w:rFonts w:ascii="Arial" w:hAnsi="Arial" w:cs="Arial"/>
        </w:rPr>
      </w:pPr>
    </w:p>
    <w:p w:rsidR="00C44884" w:rsidRDefault="00C44884" w:rsidP="00BA4FC2">
      <w:pPr>
        <w:pStyle w:val="BodyTextIndent2"/>
        <w:numPr>
          <w:ilvl w:val="1"/>
          <w:numId w:val="31"/>
        </w:numPr>
        <w:jc w:val="both"/>
        <w:rPr>
          <w:rFonts w:ascii="Arial" w:hAnsi="Arial" w:cs="Arial"/>
        </w:rPr>
      </w:pPr>
      <w:r>
        <w:rPr>
          <w:rFonts w:ascii="Arial" w:hAnsi="Arial" w:cs="Arial"/>
        </w:rPr>
        <w:t>Non-governmental groups that could be providing human services support during emergency situations shall be invited and encouraged to participate in emergency drills and exercises where appropriate.</w:t>
      </w:r>
    </w:p>
    <w:p w:rsidR="00C44884" w:rsidRDefault="00C44884">
      <w:pPr>
        <w:pStyle w:val="BodyTextIndent2"/>
        <w:rPr>
          <w:rFonts w:ascii="Arial" w:hAnsi="Arial" w:cs="Arial"/>
        </w:rPr>
      </w:pPr>
    </w:p>
    <w:p w:rsidR="00C44884" w:rsidRDefault="00C44884" w:rsidP="00C44884">
      <w:pPr>
        <w:pStyle w:val="Heading2"/>
        <w:numPr>
          <w:ilvl w:val="0"/>
          <w:numId w:val="11"/>
        </w:numPr>
        <w:rPr>
          <w:rFonts w:ascii="Arial" w:hAnsi="Arial" w:cs="Arial"/>
        </w:rPr>
      </w:pPr>
      <w:r>
        <w:rPr>
          <w:rFonts w:ascii="Arial" w:hAnsi="Arial" w:cs="Arial"/>
        </w:rPr>
        <w:t>State and Federal Assistance</w:t>
      </w:r>
    </w:p>
    <w:p w:rsidR="00C44884" w:rsidRDefault="00C44884">
      <w:pPr>
        <w:ind w:left="1080"/>
        <w:jc w:val="both"/>
        <w:rPr>
          <w:rFonts w:ascii="Arial" w:hAnsi="Arial" w:cs="Arial"/>
        </w:rPr>
      </w:pPr>
    </w:p>
    <w:p w:rsidR="00C44884" w:rsidRDefault="00C44884">
      <w:pPr>
        <w:tabs>
          <w:tab w:val="left" w:pos="-1440"/>
        </w:tabs>
        <w:ind w:left="360"/>
        <w:jc w:val="both"/>
        <w:rPr>
          <w:rFonts w:ascii="Arial" w:hAnsi="Arial" w:cs="Arial"/>
        </w:rPr>
      </w:pPr>
      <w:r>
        <w:rPr>
          <w:rFonts w:ascii="Arial" w:hAnsi="Arial" w:cs="Arial"/>
        </w:rPr>
        <w:t>If state or federal assistance is required, The Human S</w:t>
      </w:r>
      <w:r w:rsidR="00BA4FC2">
        <w:rPr>
          <w:rFonts w:ascii="Arial" w:hAnsi="Arial" w:cs="Arial"/>
        </w:rPr>
        <w:t xml:space="preserve">ervices Officer will brief the </w:t>
      </w:r>
      <w:r>
        <w:rPr>
          <w:rFonts w:ascii="Arial" w:hAnsi="Arial" w:cs="Arial"/>
        </w:rPr>
        <w:t>County Judge</w:t>
      </w:r>
      <w:r w:rsidR="00BA4FC2">
        <w:rPr>
          <w:rFonts w:ascii="Arial" w:hAnsi="Arial" w:cs="Arial"/>
        </w:rPr>
        <w:t xml:space="preserve"> </w:t>
      </w:r>
      <w:r>
        <w:rPr>
          <w:rFonts w:ascii="Arial" w:hAnsi="Arial" w:cs="Arial"/>
        </w:rPr>
        <w:t>on the assistance required. The County Judge or his/her designee will make the request for assistance to the Disaster Dis</w:t>
      </w:r>
      <w:r w:rsidR="00BD770E">
        <w:rPr>
          <w:rFonts w:ascii="Arial" w:hAnsi="Arial" w:cs="Arial"/>
        </w:rPr>
        <w:t>trict Committee Chairperson in Tyler</w:t>
      </w:r>
      <w:r>
        <w:rPr>
          <w:rFonts w:ascii="Arial" w:hAnsi="Arial" w:cs="Arial"/>
        </w:rPr>
        <w:t xml:space="preserve">. For more details on requesting assistance, see section V.E.4.a.2) of the </w:t>
      </w:r>
      <w:r w:rsidRPr="00BA4FC2">
        <w:rPr>
          <w:rFonts w:ascii="Arial" w:hAnsi="Arial" w:cs="Arial"/>
          <w:b/>
        </w:rPr>
        <w:t>Basic Plan</w:t>
      </w:r>
      <w:r>
        <w:rPr>
          <w:rFonts w:ascii="Arial" w:hAnsi="Arial" w:cs="Arial"/>
        </w:rPr>
        <w:t>.</w:t>
      </w:r>
    </w:p>
    <w:p w:rsidR="00C44884" w:rsidRDefault="00C44884">
      <w:pPr>
        <w:tabs>
          <w:tab w:val="left" w:pos="-1440"/>
        </w:tabs>
        <w:ind w:left="360"/>
        <w:jc w:val="both"/>
        <w:rPr>
          <w:rFonts w:ascii="Arial" w:hAnsi="Arial" w:cs="Arial"/>
        </w:rPr>
      </w:pPr>
    </w:p>
    <w:p w:rsidR="00C44884" w:rsidRDefault="00C44884">
      <w:pPr>
        <w:pStyle w:val="BodyTextIndent2"/>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28" w:name="_Toc477923470"/>
      <w:r>
        <w:rPr>
          <w:rFonts w:ascii="Arial" w:hAnsi="Arial" w:cs="Arial"/>
        </w:rPr>
        <w:t>X.</w:t>
      </w:r>
      <w:r>
        <w:rPr>
          <w:rFonts w:ascii="Arial" w:hAnsi="Arial" w:cs="Arial"/>
        </w:rPr>
        <w:tab/>
        <w:t>ANNEX DEVELOPMENT &amp; MAINTENANCE</w:t>
      </w:r>
      <w:bookmarkEnd w:id="28"/>
    </w:p>
    <w:p w:rsidR="00C44884" w:rsidRDefault="00C44884">
      <w:pPr>
        <w:jc w:val="both"/>
        <w:rPr>
          <w:rFonts w:ascii="Arial" w:hAnsi="Arial" w:cs="Arial"/>
        </w:rPr>
      </w:pPr>
    </w:p>
    <w:p w:rsidR="00C44884" w:rsidRDefault="00C44884" w:rsidP="00C44884">
      <w:pPr>
        <w:numPr>
          <w:ilvl w:val="0"/>
          <w:numId w:val="12"/>
        </w:numPr>
        <w:jc w:val="both"/>
        <w:rPr>
          <w:rFonts w:ascii="Arial" w:hAnsi="Arial" w:cs="Arial"/>
        </w:rPr>
      </w:pPr>
      <w:bookmarkStart w:id="29" w:name="_Toc477839192"/>
      <w:r>
        <w:rPr>
          <w:rFonts w:ascii="Arial" w:hAnsi="Arial" w:cs="Arial"/>
          <w:b/>
          <w:bCs/>
        </w:rPr>
        <w:t>Development</w:t>
      </w:r>
      <w:r w:rsidR="00D22B0F">
        <w:rPr>
          <w:rFonts w:ascii="Arial" w:hAnsi="Arial" w:cs="Arial"/>
        </w:rPr>
        <w:t xml:space="preserve"> </w:t>
      </w:r>
    </w:p>
    <w:p w:rsidR="00C44884" w:rsidRDefault="00C44884">
      <w:pPr>
        <w:jc w:val="both"/>
        <w:rPr>
          <w:rFonts w:ascii="Arial" w:hAnsi="Arial" w:cs="Arial"/>
        </w:rPr>
      </w:pPr>
    </w:p>
    <w:p w:rsidR="00C44884" w:rsidRDefault="00C44884">
      <w:pPr>
        <w:ind w:left="360"/>
        <w:jc w:val="both"/>
        <w:rPr>
          <w:rFonts w:ascii="Arial" w:hAnsi="Arial" w:cs="Arial"/>
        </w:rPr>
      </w:pPr>
      <w:r>
        <w:rPr>
          <w:rFonts w:ascii="Arial" w:hAnsi="Arial" w:cs="Arial"/>
        </w:rPr>
        <w:t>The Human Services Officer is responsible for developing and maintaining this annex.</w:t>
      </w:r>
    </w:p>
    <w:p w:rsidR="00C44884" w:rsidRDefault="00C44884">
      <w:pPr>
        <w:ind w:left="360"/>
        <w:jc w:val="both"/>
        <w:rPr>
          <w:rFonts w:ascii="Arial" w:hAnsi="Arial" w:cs="Arial"/>
        </w:rPr>
      </w:pPr>
    </w:p>
    <w:p w:rsidR="00C44884" w:rsidRDefault="00C44884" w:rsidP="00C44884">
      <w:pPr>
        <w:numPr>
          <w:ilvl w:val="0"/>
          <w:numId w:val="12"/>
        </w:numPr>
        <w:jc w:val="both"/>
        <w:rPr>
          <w:rFonts w:ascii="Arial" w:hAnsi="Arial" w:cs="Arial"/>
        </w:rPr>
      </w:pPr>
      <w:r>
        <w:rPr>
          <w:rFonts w:ascii="Arial" w:hAnsi="Arial" w:cs="Arial"/>
          <w:b/>
          <w:bCs/>
        </w:rPr>
        <w:t>Maintenance</w:t>
      </w:r>
      <w:r>
        <w:rPr>
          <w:rFonts w:ascii="Arial" w:hAnsi="Arial" w:cs="Arial"/>
        </w:rPr>
        <w:t xml:space="preserve"> </w:t>
      </w:r>
    </w:p>
    <w:p w:rsidR="00C44884" w:rsidRDefault="00C44884">
      <w:pPr>
        <w:jc w:val="both"/>
        <w:rPr>
          <w:rFonts w:ascii="Arial" w:hAnsi="Arial" w:cs="Arial"/>
        </w:rPr>
      </w:pPr>
    </w:p>
    <w:p w:rsidR="00C44884" w:rsidRDefault="00C44884">
      <w:pPr>
        <w:ind w:left="360"/>
        <w:jc w:val="both"/>
        <w:rPr>
          <w:rFonts w:ascii="Arial" w:hAnsi="Arial" w:cs="Arial"/>
        </w:rPr>
      </w:pPr>
      <w:r>
        <w:rPr>
          <w:rFonts w:ascii="Arial" w:hAnsi="Arial" w:cs="Arial"/>
        </w:rPr>
        <w:t xml:space="preserve">This annex will be reviewed and updated in accordance with the schedule outlined in Section X of the </w:t>
      </w:r>
      <w:r w:rsidRPr="00BA4FC2">
        <w:rPr>
          <w:rFonts w:ascii="Arial" w:hAnsi="Arial" w:cs="Arial"/>
          <w:b/>
        </w:rPr>
        <w:t>Basic Plan</w:t>
      </w:r>
      <w:r>
        <w:rPr>
          <w:rFonts w:ascii="Arial" w:hAnsi="Arial" w:cs="Arial"/>
        </w:rPr>
        <w:t xml:space="preserve">.    </w:t>
      </w:r>
    </w:p>
    <w:bookmarkEnd w:id="29"/>
    <w:p w:rsidR="00C44884" w:rsidRDefault="00C44884">
      <w:pPr>
        <w:jc w:val="both"/>
        <w:rPr>
          <w:rFonts w:ascii="Arial" w:hAnsi="Arial" w:cs="Arial"/>
        </w:rPr>
      </w:pPr>
    </w:p>
    <w:p w:rsidR="00BA4FC2" w:rsidRDefault="00BA4FC2">
      <w:pPr>
        <w:jc w:val="both"/>
        <w:rPr>
          <w:rFonts w:ascii="Arial" w:hAnsi="Arial" w:cs="Arial"/>
        </w:rPr>
      </w:pPr>
    </w:p>
    <w:p w:rsidR="00C44884" w:rsidRDefault="00C44884" w:rsidP="00126C8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30" w:name="_Toc477923471"/>
      <w:r>
        <w:rPr>
          <w:rFonts w:ascii="Arial" w:hAnsi="Arial" w:cs="Arial"/>
        </w:rPr>
        <w:t>XI.</w:t>
      </w:r>
      <w:r>
        <w:rPr>
          <w:rFonts w:ascii="Arial" w:hAnsi="Arial" w:cs="Arial"/>
        </w:rPr>
        <w:tab/>
        <w:t>REFERENCES</w:t>
      </w:r>
      <w:bookmarkEnd w:id="30"/>
    </w:p>
    <w:p w:rsidR="00C44884" w:rsidRDefault="00C44884"/>
    <w:p w:rsidR="00C44884" w:rsidRDefault="00C44884" w:rsidP="00C44884">
      <w:pPr>
        <w:numPr>
          <w:ilvl w:val="0"/>
          <w:numId w:val="13"/>
        </w:numPr>
        <w:jc w:val="both"/>
        <w:rPr>
          <w:rFonts w:ascii="Arial" w:hAnsi="Arial" w:cs="Arial"/>
        </w:rPr>
      </w:pPr>
      <w:r>
        <w:rPr>
          <w:rFonts w:ascii="Arial" w:hAnsi="Arial" w:cs="Arial"/>
        </w:rPr>
        <w:t>ARC/FEMA brochure:</w:t>
      </w:r>
      <w:r>
        <w:rPr>
          <w:rFonts w:ascii="Arial" w:hAnsi="Arial" w:cs="Arial"/>
          <w:i/>
          <w:iCs/>
        </w:rPr>
        <w:t xml:space="preserve"> Food &amp; Water in an Emergency, </w:t>
      </w:r>
      <w:r>
        <w:rPr>
          <w:rFonts w:ascii="Arial" w:hAnsi="Arial" w:cs="Arial"/>
        </w:rPr>
        <w:t xml:space="preserve">ARC-5055 &amp; FEMA L-210. </w:t>
      </w:r>
    </w:p>
    <w:p w:rsidR="00C44884" w:rsidRDefault="00C44884">
      <w:pPr>
        <w:jc w:val="both"/>
        <w:rPr>
          <w:rFonts w:ascii="Arial" w:hAnsi="Arial" w:cs="Arial"/>
        </w:rPr>
      </w:pPr>
    </w:p>
    <w:p w:rsidR="00C44884" w:rsidRDefault="00C44884" w:rsidP="00C44884">
      <w:pPr>
        <w:numPr>
          <w:ilvl w:val="0"/>
          <w:numId w:val="13"/>
        </w:numPr>
        <w:jc w:val="both"/>
        <w:rPr>
          <w:rFonts w:ascii="Arial" w:hAnsi="Arial" w:cs="Arial"/>
        </w:rPr>
      </w:pPr>
      <w:r>
        <w:rPr>
          <w:rFonts w:ascii="Arial" w:hAnsi="Arial" w:cs="Arial"/>
        </w:rPr>
        <w:t>ARC Fact Sheet: Water</w:t>
      </w:r>
      <w:r>
        <w:rPr>
          <w:rFonts w:ascii="Arial" w:hAnsi="Arial" w:cs="Arial"/>
          <w:i/>
          <w:iCs/>
        </w:rPr>
        <w:t xml:space="preserve"> Storage Before Disaster Strikes</w:t>
      </w:r>
      <w:r>
        <w:rPr>
          <w:rFonts w:ascii="Arial" w:hAnsi="Arial" w:cs="Arial"/>
        </w:rPr>
        <w:t>.</w:t>
      </w:r>
    </w:p>
    <w:p w:rsidR="00C44884" w:rsidRDefault="00C44884">
      <w:pPr>
        <w:jc w:val="both"/>
        <w:rPr>
          <w:rFonts w:ascii="Arial" w:hAnsi="Arial" w:cs="Arial"/>
        </w:rPr>
      </w:pPr>
    </w:p>
    <w:p w:rsidR="00C44884" w:rsidRDefault="00C44884" w:rsidP="00C44884">
      <w:pPr>
        <w:numPr>
          <w:ilvl w:val="0"/>
          <w:numId w:val="13"/>
        </w:numPr>
        <w:jc w:val="both"/>
        <w:rPr>
          <w:rFonts w:ascii="Arial" w:hAnsi="Arial" w:cs="Arial"/>
        </w:rPr>
      </w:pPr>
      <w:r>
        <w:rPr>
          <w:rFonts w:ascii="Arial" w:hAnsi="Arial" w:cs="Arial"/>
        </w:rPr>
        <w:t>ARC Fact Sheet: Water</w:t>
      </w:r>
      <w:r>
        <w:rPr>
          <w:rFonts w:ascii="Arial" w:hAnsi="Arial" w:cs="Arial"/>
          <w:i/>
          <w:iCs/>
        </w:rPr>
        <w:t xml:space="preserve"> Treatment After Disaster Strikes</w:t>
      </w:r>
      <w:r>
        <w:rPr>
          <w:rFonts w:ascii="Arial" w:hAnsi="Arial" w:cs="Arial"/>
        </w:rPr>
        <w:t>.</w:t>
      </w:r>
    </w:p>
    <w:p w:rsidR="00C44884" w:rsidRDefault="00C44884">
      <w:pPr>
        <w:jc w:val="both"/>
        <w:rPr>
          <w:rFonts w:ascii="Arial" w:hAnsi="Arial" w:cs="Arial"/>
        </w:rPr>
      </w:pPr>
    </w:p>
    <w:p w:rsidR="00C44884" w:rsidRDefault="00C44884" w:rsidP="00C44884">
      <w:pPr>
        <w:numPr>
          <w:ilvl w:val="0"/>
          <w:numId w:val="13"/>
        </w:numPr>
        <w:jc w:val="both"/>
        <w:rPr>
          <w:rFonts w:ascii="Arial" w:hAnsi="Arial" w:cs="Arial"/>
        </w:rPr>
      </w:pPr>
      <w:r>
        <w:rPr>
          <w:rFonts w:ascii="Arial" w:hAnsi="Arial" w:cs="Arial"/>
        </w:rPr>
        <w:t xml:space="preserve">FEMA brochure, </w:t>
      </w:r>
      <w:r>
        <w:rPr>
          <w:rFonts w:ascii="Arial" w:hAnsi="Arial" w:cs="Arial"/>
          <w:i/>
          <w:iCs/>
        </w:rPr>
        <w:t xml:space="preserve">Emergency Food &amp; Water Supplies, </w:t>
      </w:r>
      <w:r>
        <w:rPr>
          <w:rFonts w:ascii="Arial" w:hAnsi="Arial" w:cs="Arial"/>
        </w:rPr>
        <w:t>FEMA-215.</w:t>
      </w:r>
    </w:p>
    <w:p w:rsidR="00C44884" w:rsidRDefault="00C44884">
      <w:pPr>
        <w:jc w:val="both"/>
        <w:rPr>
          <w:rFonts w:ascii="Arial" w:hAnsi="Arial" w:cs="Arial"/>
        </w:rPr>
      </w:pPr>
    </w:p>
    <w:p w:rsidR="00C44884" w:rsidRDefault="00C44884" w:rsidP="00C56D05">
      <w:pPr>
        <w:numPr>
          <w:ilvl w:val="0"/>
          <w:numId w:val="13"/>
        </w:numPr>
        <w:jc w:val="both"/>
        <w:rPr>
          <w:rFonts w:ascii="Arial" w:hAnsi="Arial" w:cs="Arial"/>
        </w:rPr>
      </w:pPr>
      <w:r>
        <w:rPr>
          <w:rFonts w:ascii="Arial" w:hAnsi="Arial" w:cs="Arial"/>
        </w:rPr>
        <w:t xml:space="preserve">Annex C (Shelter &amp; Mass Care) to the </w:t>
      </w:r>
      <w:r>
        <w:rPr>
          <w:rFonts w:ascii="Arial" w:hAnsi="Arial" w:cs="Arial"/>
          <w:i/>
          <w:iCs/>
        </w:rPr>
        <w:t>State of Texas Emergency Management Plan</w:t>
      </w:r>
    </w:p>
    <w:p w:rsidR="00C44884" w:rsidRDefault="00C44884">
      <w:pPr>
        <w:jc w:val="both"/>
        <w:rPr>
          <w:rFonts w:ascii="Arial" w:hAnsi="Arial" w:cs="Arial"/>
        </w:rPr>
      </w:pPr>
    </w:p>
    <w:p w:rsidR="00C44884" w:rsidRDefault="00C44884" w:rsidP="00C56D05">
      <w:pPr>
        <w:numPr>
          <w:ilvl w:val="0"/>
          <w:numId w:val="13"/>
        </w:numPr>
        <w:jc w:val="both"/>
        <w:rPr>
          <w:rFonts w:ascii="Arial" w:hAnsi="Arial" w:cs="Arial"/>
        </w:rPr>
      </w:pPr>
      <w:r>
        <w:rPr>
          <w:rFonts w:ascii="Arial" w:hAnsi="Arial" w:cs="Arial"/>
        </w:rPr>
        <w:t xml:space="preserve">Annex V (Food &amp; Water) to the </w:t>
      </w:r>
      <w:r>
        <w:rPr>
          <w:rFonts w:ascii="Arial" w:hAnsi="Arial" w:cs="Arial"/>
          <w:i/>
          <w:iCs/>
        </w:rPr>
        <w:t>State of Texas Emergency Management Plan</w:t>
      </w:r>
    </w:p>
    <w:p w:rsidR="00C44884" w:rsidRDefault="00C44884">
      <w:pPr>
        <w:jc w:val="both"/>
        <w:rPr>
          <w:rFonts w:ascii="Arial" w:hAnsi="Arial" w:cs="Arial"/>
        </w:rPr>
      </w:pPr>
    </w:p>
    <w:p w:rsidR="00C44884" w:rsidRDefault="00C44884">
      <w:pPr>
        <w:pStyle w:val="Heading5"/>
        <w:rPr>
          <w:rFonts w:ascii="Arial" w:hAnsi="Arial" w:cs="Arial"/>
        </w:rPr>
      </w:pPr>
      <w:r>
        <w:rPr>
          <w:rFonts w:ascii="Arial" w:hAnsi="Arial" w:cs="Arial"/>
        </w:rPr>
        <w:t>APPENDICES</w:t>
      </w:r>
    </w:p>
    <w:p w:rsidR="00C44884" w:rsidRDefault="00C44884">
      <w:pPr>
        <w:pStyle w:val="Header"/>
        <w:tabs>
          <w:tab w:val="clear" w:pos="4320"/>
          <w:tab w:val="clear" w:pos="8640"/>
          <w:tab w:val="right" w:leader="dot" w:pos="9000"/>
        </w:tabs>
        <w:rPr>
          <w:rFonts w:ascii="Arial" w:hAnsi="Arial" w:cs="Arial"/>
        </w:rPr>
      </w:pPr>
      <w:r>
        <w:rPr>
          <w:rFonts w:ascii="Arial" w:hAnsi="Arial" w:cs="Arial"/>
        </w:rPr>
        <w:t xml:space="preserve">Appendix 1 </w:t>
      </w:r>
      <w:r>
        <w:rPr>
          <w:rFonts w:ascii="Arial" w:hAnsi="Arial" w:cs="Arial"/>
        </w:rPr>
        <w:tab/>
        <w:t xml:space="preserve"> Volunteer Groups</w:t>
      </w:r>
    </w:p>
    <w:p w:rsidR="00C44884" w:rsidRDefault="00C44884">
      <w:pPr>
        <w:pStyle w:val="Header"/>
        <w:tabs>
          <w:tab w:val="clear" w:pos="4320"/>
          <w:tab w:val="clear" w:pos="8640"/>
          <w:tab w:val="decimal" w:leader="dot" w:pos="9000"/>
        </w:tabs>
        <w:rPr>
          <w:rFonts w:ascii="Arial" w:hAnsi="Arial" w:cs="Arial"/>
        </w:rPr>
      </w:pPr>
      <w:r>
        <w:rPr>
          <w:rFonts w:ascii="Arial" w:hAnsi="Arial" w:cs="Arial"/>
        </w:rPr>
        <w:t xml:space="preserve">Appendix 2 </w:t>
      </w:r>
      <w:r>
        <w:rPr>
          <w:rFonts w:ascii="Arial" w:hAnsi="Arial" w:cs="Arial"/>
        </w:rPr>
        <w:tab/>
        <w:t xml:space="preserve"> Emergency Water Supplies</w:t>
      </w:r>
    </w:p>
    <w:p w:rsidR="00C44884" w:rsidRDefault="00C44884">
      <w:pPr>
        <w:pStyle w:val="Header"/>
        <w:tabs>
          <w:tab w:val="clear" w:pos="4320"/>
          <w:tab w:val="clear" w:pos="8640"/>
          <w:tab w:val="left" w:leader="dot" w:pos="5040"/>
        </w:tabs>
        <w:rPr>
          <w:rFonts w:ascii="Arial" w:hAnsi="Arial" w:cs="Arial"/>
        </w:rPr>
        <w:sectPr w:rsidR="00C44884" w:rsidSect="00C43B49">
          <w:footerReference w:type="default" r:id="rId13"/>
          <w:pgSz w:w="12240" w:h="15840"/>
          <w:pgMar w:top="1440" w:right="1440" w:bottom="1440" w:left="1440" w:header="720" w:footer="720" w:gutter="0"/>
          <w:pgNumType w:start="1"/>
          <w:cols w:space="720"/>
        </w:sectPr>
      </w:pPr>
    </w:p>
    <w:p w:rsidR="00C44884" w:rsidRPr="00126C82" w:rsidRDefault="00C44884" w:rsidP="00126C82">
      <w:pPr>
        <w:pStyle w:val="Heading2"/>
        <w:numPr>
          <w:ilvl w:val="0"/>
          <w:numId w:val="0"/>
        </w:numPr>
        <w:jc w:val="center"/>
        <w:rPr>
          <w:rFonts w:ascii="Arial" w:hAnsi="Arial" w:cs="Arial"/>
        </w:rPr>
      </w:pPr>
      <w:r>
        <w:rPr>
          <w:rFonts w:ascii="Arial" w:hAnsi="Arial" w:cs="Arial"/>
        </w:rPr>
        <w:lastRenderedPageBreak/>
        <w:t>VOL</w:t>
      </w:r>
      <w:r w:rsidR="00126C82">
        <w:rPr>
          <w:rFonts w:ascii="Arial" w:hAnsi="Arial" w:cs="Arial"/>
        </w:rPr>
        <w:t xml:space="preserve">UNTEER GROUPS </w:t>
      </w:r>
    </w:p>
    <w:p w:rsidR="00C44884" w:rsidRDefault="00C44884">
      <w:pPr>
        <w:ind w:left="450" w:hanging="450"/>
        <w:jc w:val="both"/>
        <w:rPr>
          <w:rFonts w:ascii="Arial" w:hAnsi="Arial" w:cs="Arial"/>
          <w:b/>
          <w:bCs/>
        </w:rPr>
      </w:pPr>
    </w:p>
    <w:p w:rsidR="00C44884" w:rsidRDefault="00C44884" w:rsidP="00C44884">
      <w:pPr>
        <w:numPr>
          <w:ilvl w:val="0"/>
          <w:numId w:val="22"/>
        </w:numPr>
        <w:jc w:val="both"/>
        <w:rPr>
          <w:rFonts w:ascii="Arial" w:hAnsi="Arial" w:cs="Arial"/>
          <w:b/>
          <w:bCs/>
        </w:rPr>
      </w:pPr>
      <w:r>
        <w:rPr>
          <w:rFonts w:ascii="Arial" w:hAnsi="Arial" w:cs="Arial"/>
          <w:b/>
          <w:bCs/>
        </w:rPr>
        <w:t xml:space="preserve">Local Organizations and Groups </w:t>
      </w:r>
    </w:p>
    <w:p w:rsidR="00C44884" w:rsidRDefault="00C44884">
      <w:pPr>
        <w:jc w:val="both"/>
        <w:rPr>
          <w:rFonts w:ascii="Arial" w:hAnsi="Arial" w:cs="Arial"/>
          <w:b/>
          <w:bCs/>
        </w:rPr>
      </w:pPr>
    </w:p>
    <w:p w:rsidR="00C44884" w:rsidRDefault="00C44884">
      <w:pPr>
        <w:ind w:left="360"/>
        <w:jc w:val="both"/>
        <w:rPr>
          <w:rFonts w:ascii="Arial" w:hAnsi="Arial" w:cs="Arial"/>
        </w:rPr>
      </w:pPr>
      <w:r>
        <w:rPr>
          <w:rFonts w:ascii="Arial" w:hAnsi="Arial" w:cs="Arial"/>
        </w:rPr>
        <w:t>The following is a list of local groups and organizations that have indicated that may be able to provide human services support during emergency situations.</w:t>
      </w:r>
    </w:p>
    <w:p w:rsidR="00C44884" w:rsidRDefault="00C44884">
      <w:pPr>
        <w:jc w:val="both"/>
        <w:rPr>
          <w:rFonts w:ascii="Arial" w:hAnsi="Arial" w:cs="Arial"/>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670"/>
      </w:tblGrid>
      <w:tr w:rsidR="00C44884" w:rsidRPr="00E11A49">
        <w:tc>
          <w:tcPr>
            <w:tcW w:w="3600" w:type="dxa"/>
            <w:tcBorders>
              <w:top w:val="single" w:sz="12" w:space="0" w:color="auto"/>
              <w:left w:val="single" w:sz="12" w:space="0" w:color="auto"/>
              <w:bottom w:val="single" w:sz="12" w:space="0" w:color="auto"/>
              <w:right w:val="single" w:sz="12" w:space="0" w:color="auto"/>
            </w:tcBorders>
          </w:tcPr>
          <w:p w:rsidR="00C44884" w:rsidRPr="00E11A49" w:rsidRDefault="00C44884">
            <w:pPr>
              <w:pStyle w:val="Heading4"/>
              <w:rPr>
                <w:rFonts w:ascii="Arial" w:hAnsi="Arial" w:cs="Arial"/>
                <w:caps/>
              </w:rPr>
            </w:pPr>
            <w:r w:rsidRPr="00E11A49">
              <w:rPr>
                <w:rFonts w:ascii="Arial" w:hAnsi="Arial" w:cs="Arial"/>
                <w:caps/>
              </w:rPr>
              <w:t>GROUP/ORGANIZATION</w:t>
            </w:r>
            <w:r w:rsidRPr="00E11A49">
              <w:rPr>
                <w:rFonts w:ascii="Arial" w:hAnsi="Arial" w:cs="Arial"/>
                <w:caps/>
              </w:rPr>
              <w:tab/>
            </w:r>
          </w:p>
        </w:tc>
        <w:tc>
          <w:tcPr>
            <w:tcW w:w="5670" w:type="dxa"/>
            <w:tcBorders>
              <w:top w:val="single" w:sz="12" w:space="0" w:color="auto"/>
              <w:left w:val="single" w:sz="12" w:space="0" w:color="auto"/>
              <w:bottom w:val="single" w:sz="12" w:space="0" w:color="auto"/>
              <w:right w:val="single" w:sz="12" w:space="0" w:color="auto"/>
            </w:tcBorders>
          </w:tcPr>
          <w:p w:rsidR="00C44884" w:rsidRPr="00E11A49" w:rsidRDefault="00C44884">
            <w:pPr>
              <w:pStyle w:val="Heading4"/>
              <w:rPr>
                <w:rFonts w:ascii="Arial" w:hAnsi="Arial" w:cs="Arial"/>
                <w:caps/>
              </w:rPr>
            </w:pPr>
            <w:r w:rsidRPr="00E11A49">
              <w:rPr>
                <w:rFonts w:ascii="Arial" w:hAnsi="Arial" w:cs="Arial"/>
                <w:caps/>
              </w:rPr>
              <w:t>serviceS PROVIDED</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rPr>
                <w:rFonts w:ascii="Arial" w:hAnsi="Arial" w:cs="Arial"/>
              </w:rPr>
            </w:pPr>
            <w:bookmarkStart w:id="31" w:name="_Hlk491867930"/>
            <w:r w:rsidRPr="00E11A49">
              <w:rPr>
                <w:rFonts w:ascii="Arial" w:hAnsi="Arial" w:cs="Arial"/>
              </w:rPr>
              <w:t>Veterans of Foreign Wars</w:t>
            </w:r>
          </w:p>
          <w:p w:rsidR="00C44884" w:rsidRPr="00E11A49" w:rsidRDefault="00C44884">
            <w:pPr>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19"/>
              </w:numPr>
              <w:rPr>
                <w:rFonts w:ascii="Arial" w:hAnsi="Arial" w:cs="Arial"/>
              </w:rPr>
            </w:pPr>
            <w:r w:rsidRPr="00E11A49">
              <w:rPr>
                <w:rFonts w:ascii="Arial" w:hAnsi="Arial" w:cs="Arial"/>
              </w:rPr>
              <w:t>Commercial kitchen facilities</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BD770E">
            <w:pPr>
              <w:jc w:val="both"/>
              <w:rPr>
                <w:rFonts w:ascii="Arial" w:hAnsi="Arial" w:cs="Arial"/>
              </w:rPr>
            </w:pPr>
            <w:r>
              <w:rPr>
                <w:rFonts w:ascii="Arial" w:hAnsi="Arial" w:cs="Arial"/>
              </w:rPr>
              <w:t>Wood</w:t>
            </w:r>
            <w:r w:rsidR="00C44884" w:rsidRPr="00E11A49">
              <w:rPr>
                <w:rFonts w:ascii="Arial" w:hAnsi="Arial" w:cs="Arial"/>
              </w:rPr>
              <w:t xml:space="preserve"> County Ministerial Alliance</w:t>
            </w:r>
          </w:p>
          <w:p w:rsidR="00C44884" w:rsidRPr="00E11A49" w:rsidRDefault="00C44884">
            <w:pPr>
              <w:jc w:val="both"/>
              <w:rPr>
                <w:rFonts w:ascii="Arial" w:hAnsi="Arial" w:cs="Arial"/>
              </w:rPr>
            </w:pPr>
            <w:r w:rsidRPr="00E11A49">
              <w:rPr>
                <w:rFonts w:ascii="Arial" w:hAnsi="Arial" w:cs="Arial"/>
              </w:rPr>
              <w:t>Phone:</w:t>
            </w:r>
            <w:r w:rsidRPr="00E11A49">
              <w:rPr>
                <w:rFonts w:ascii="Arial" w:hAnsi="Arial" w:cs="Arial"/>
              </w:rPr>
              <w:tab/>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0"/>
              </w:numPr>
              <w:rPr>
                <w:rFonts w:ascii="Arial" w:hAnsi="Arial" w:cs="Arial"/>
              </w:rPr>
            </w:pPr>
            <w:r w:rsidRPr="00E11A49">
              <w:rPr>
                <w:rFonts w:ascii="Arial" w:hAnsi="Arial" w:cs="Arial"/>
              </w:rPr>
              <w:t>Thrift store</w:t>
            </w:r>
          </w:p>
          <w:p w:rsidR="00C44884" w:rsidRPr="00E11A49" w:rsidRDefault="00C44884" w:rsidP="00C44884">
            <w:pPr>
              <w:numPr>
                <w:ilvl w:val="0"/>
                <w:numId w:val="20"/>
              </w:numPr>
              <w:rPr>
                <w:rFonts w:ascii="Arial" w:hAnsi="Arial" w:cs="Arial"/>
              </w:rPr>
            </w:pPr>
            <w:r w:rsidRPr="00E11A49">
              <w:rPr>
                <w:rFonts w:ascii="Arial" w:hAnsi="Arial" w:cs="Arial"/>
              </w:rPr>
              <w:t>food bank</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BA4FC2">
            <w:pPr>
              <w:jc w:val="both"/>
              <w:rPr>
                <w:rFonts w:ascii="Arial" w:hAnsi="Arial" w:cs="Arial"/>
              </w:rPr>
            </w:pPr>
            <w:r>
              <w:rPr>
                <w:rFonts w:ascii="Arial" w:hAnsi="Arial" w:cs="Arial"/>
              </w:rPr>
              <w:t>Wood</w:t>
            </w:r>
            <w:r w:rsidR="00C44884" w:rsidRPr="00E11A49">
              <w:rPr>
                <w:rFonts w:ascii="Arial" w:hAnsi="Arial" w:cs="Arial"/>
              </w:rPr>
              <w:t xml:space="preserve"> County Senior Citizens Center</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8"/>
              </w:numPr>
              <w:jc w:val="both"/>
              <w:rPr>
                <w:rFonts w:ascii="Arial" w:hAnsi="Arial" w:cs="Arial"/>
              </w:rPr>
            </w:pPr>
            <w:r w:rsidRPr="00E11A49">
              <w:rPr>
                <w:rFonts w:ascii="Arial" w:hAnsi="Arial" w:cs="Arial"/>
              </w:rPr>
              <w:t>Commercial kitchen facilities</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BD770E">
            <w:pPr>
              <w:jc w:val="both"/>
              <w:rPr>
                <w:rFonts w:ascii="Arial" w:hAnsi="Arial" w:cs="Arial"/>
              </w:rPr>
            </w:pPr>
            <w:r>
              <w:rPr>
                <w:rFonts w:ascii="Arial" w:hAnsi="Arial" w:cs="Arial"/>
              </w:rPr>
              <w:t>Quitman</w:t>
            </w:r>
            <w:r w:rsidR="00C44884" w:rsidRPr="00E11A49">
              <w:rPr>
                <w:rFonts w:ascii="Arial" w:hAnsi="Arial" w:cs="Arial"/>
              </w:rPr>
              <w:t xml:space="preserve"> Thrift Store</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1"/>
              </w:numPr>
              <w:rPr>
                <w:rFonts w:ascii="Arial" w:hAnsi="Arial" w:cs="Arial"/>
              </w:rPr>
            </w:pPr>
            <w:r w:rsidRPr="00E11A49">
              <w:rPr>
                <w:rFonts w:ascii="Arial" w:hAnsi="Arial" w:cs="Arial"/>
              </w:rPr>
              <w:t>Used clothing</w:t>
            </w:r>
          </w:p>
          <w:p w:rsidR="00C44884" w:rsidRPr="00E11A49" w:rsidRDefault="00C44884" w:rsidP="00C44884">
            <w:pPr>
              <w:numPr>
                <w:ilvl w:val="0"/>
                <w:numId w:val="21"/>
              </w:numPr>
              <w:rPr>
                <w:rFonts w:ascii="Arial" w:hAnsi="Arial" w:cs="Arial"/>
              </w:rPr>
            </w:pPr>
            <w:r w:rsidRPr="00E11A49">
              <w:rPr>
                <w:rFonts w:ascii="Arial" w:hAnsi="Arial" w:cs="Arial"/>
              </w:rPr>
              <w:t>Used furniture &amp; household goods</w:t>
            </w:r>
          </w:p>
        </w:tc>
      </w:tr>
      <w:bookmarkEnd w:id="31"/>
    </w:tbl>
    <w:p w:rsidR="00C44884" w:rsidRDefault="00C44884">
      <w:pPr>
        <w:jc w:val="both"/>
        <w:rPr>
          <w:rFonts w:ascii="Arial" w:hAnsi="Arial" w:cs="Arial"/>
          <w:b/>
          <w:bCs/>
        </w:rPr>
      </w:pPr>
    </w:p>
    <w:p w:rsidR="00C44884" w:rsidRDefault="00C44884" w:rsidP="00C44884">
      <w:pPr>
        <w:numPr>
          <w:ilvl w:val="0"/>
          <w:numId w:val="22"/>
        </w:numPr>
        <w:jc w:val="both"/>
        <w:rPr>
          <w:rFonts w:ascii="Arial" w:hAnsi="Arial" w:cs="Arial"/>
          <w:b/>
          <w:bCs/>
        </w:rPr>
      </w:pPr>
      <w:r>
        <w:rPr>
          <w:rFonts w:ascii="Arial" w:hAnsi="Arial" w:cs="Arial"/>
          <w:b/>
          <w:bCs/>
        </w:rPr>
        <w:t>State &amp; National Organizations and Groups</w:t>
      </w:r>
    </w:p>
    <w:p w:rsidR="00C44884" w:rsidRDefault="00C44884">
      <w:pPr>
        <w:jc w:val="both"/>
        <w:rPr>
          <w:rFonts w:ascii="Arial" w:hAnsi="Arial" w:cs="Arial"/>
          <w:b/>
          <w:bCs/>
        </w:rPr>
      </w:pPr>
    </w:p>
    <w:p w:rsidR="00C44884" w:rsidRDefault="00C44884">
      <w:pPr>
        <w:pStyle w:val="Header"/>
        <w:tabs>
          <w:tab w:val="clear" w:pos="4320"/>
          <w:tab w:val="clear" w:pos="8640"/>
          <w:tab w:val="left" w:leader="dot" w:pos="5040"/>
        </w:tabs>
        <w:ind w:left="360"/>
        <w:rPr>
          <w:rFonts w:ascii="Arial" w:hAnsi="Arial" w:cs="Arial"/>
        </w:rPr>
      </w:pPr>
      <w:r>
        <w:rPr>
          <w:rFonts w:ascii="Arial" w:hAnsi="Arial" w:cs="Arial"/>
        </w:rPr>
        <w:t>The following state and national organizations and groups may be able to provide human services support during emergency situations.</w:t>
      </w:r>
    </w:p>
    <w:p w:rsidR="00C44884" w:rsidRDefault="00C44884">
      <w:pPr>
        <w:pStyle w:val="Header"/>
        <w:tabs>
          <w:tab w:val="clear" w:pos="4320"/>
          <w:tab w:val="clear" w:pos="8640"/>
          <w:tab w:val="left" w:leader="dot" w:pos="5040"/>
        </w:tabs>
        <w:ind w:left="360"/>
        <w:rPr>
          <w:rFonts w:ascii="Arial" w:hAnsi="Arial" w:cs="Arial"/>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670"/>
      </w:tblGrid>
      <w:tr w:rsidR="00C44884" w:rsidRPr="00E11A49">
        <w:tc>
          <w:tcPr>
            <w:tcW w:w="3600" w:type="dxa"/>
            <w:tcBorders>
              <w:top w:val="single" w:sz="4" w:space="0" w:color="auto"/>
              <w:left w:val="single" w:sz="4" w:space="0" w:color="auto"/>
              <w:bottom w:val="nil"/>
              <w:right w:val="single" w:sz="4" w:space="0" w:color="auto"/>
            </w:tcBorders>
          </w:tcPr>
          <w:p w:rsidR="00C44884" w:rsidRPr="00E11A49" w:rsidRDefault="00C44884">
            <w:pPr>
              <w:pStyle w:val="Heading4"/>
              <w:rPr>
                <w:rFonts w:ascii="Arial" w:hAnsi="Arial" w:cs="Arial"/>
                <w:caps/>
              </w:rPr>
            </w:pPr>
            <w:r w:rsidRPr="00E11A49">
              <w:rPr>
                <w:rFonts w:ascii="Arial" w:hAnsi="Arial" w:cs="Arial"/>
                <w:caps/>
              </w:rPr>
              <w:t>GROUP/ORGANIZATION</w:t>
            </w:r>
            <w:r w:rsidRPr="00E11A49">
              <w:rPr>
                <w:rFonts w:ascii="Arial" w:hAnsi="Arial" w:cs="Arial"/>
                <w:caps/>
              </w:rPr>
              <w:tab/>
            </w:r>
          </w:p>
        </w:tc>
        <w:tc>
          <w:tcPr>
            <w:tcW w:w="5670" w:type="dxa"/>
            <w:tcBorders>
              <w:top w:val="single" w:sz="4" w:space="0" w:color="auto"/>
              <w:left w:val="single" w:sz="4" w:space="0" w:color="auto"/>
              <w:bottom w:val="nil"/>
              <w:right w:val="single" w:sz="4" w:space="0" w:color="auto"/>
            </w:tcBorders>
          </w:tcPr>
          <w:p w:rsidR="00C44884" w:rsidRPr="00E11A49" w:rsidRDefault="00C44884">
            <w:pPr>
              <w:pStyle w:val="Heading4"/>
              <w:rPr>
                <w:rFonts w:ascii="Arial" w:hAnsi="Arial" w:cs="Arial"/>
                <w:caps/>
              </w:rPr>
            </w:pPr>
            <w:r w:rsidRPr="00E11A49">
              <w:rPr>
                <w:rFonts w:ascii="Arial" w:hAnsi="Arial" w:cs="Arial"/>
                <w:caps/>
              </w:rPr>
              <w:t>serviceS PROVIDED</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pStyle w:val="Header"/>
              <w:tabs>
                <w:tab w:val="clear" w:pos="4320"/>
                <w:tab w:val="clear" w:pos="8640"/>
              </w:tabs>
              <w:rPr>
                <w:rFonts w:ascii="Arial" w:hAnsi="Arial" w:cs="Arial"/>
              </w:rPr>
            </w:pPr>
            <w:bookmarkStart w:id="32" w:name="_Hlk491867972"/>
            <w:r w:rsidRPr="00E11A49">
              <w:rPr>
                <w:rFonts w:ascii="Arial" w:hAnsi="Arial" w:cs="Arial"/>
              </w:rPr>
              <w:t xml:space="preserve">Adventist Community Services </w:t>
            </w:r>
          </w:p>
          <w:p w:rsidR="00C44884" w:rsidRPr="00E11A49" w:rsidRDefault="00C44884">
            <w:pPr>
              <w:pStyle w:val="Header"/>
              <w:tabs>
                <w:tab w:val="clear" w:pos="4320"/>
                <w:tab w:val="clear" w:pos="8640"/>
              </w:tabs>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pStyle w:val="Header"/>
              <w:numPr>
                <w:ilvl w:val="0"/>
                <w:numId w:val="23"/>
              </w:numPr>
              <w:tabs>
                <w:tab w:val="clear" w:pos="4320"/>
                <w:tab w:val="clear" w:pos="8640"/>
              </w:tabs>
              <w:rPr>
                <w:rFonts w:ascii="Arial" w:hAnsi="Arial" w:cs="Arial"/>
              </w:rPr>
            </w:pPr>
            <w:r w:rsidRPr="00E11A49">
              <w:rPr>
                <w:rFonts w:ascii="Arial" w:hAnsi="Arial" w:cs="Arial"/>
              </w:rPr>
              <w:t>Operation of mass care facilities</w:t>
            </w:r>
          </w:p>
          <w:p w:rsidR="00C44884" w:rsidRPr="00E11A49" w:rsidRDefault="00C44884" w:rsidP="00C44884">
            <w:pPr>
              <w:pStyle w:val="Header"/>
              <w:numPr>
                <w:ilvl w:val="0"/>
                <w:numId w:val="23"/>
              </w:numPr>
              <w:tabs>
                <w:tab w:val="clear" w:pos="4320"/>
                <w:tab w:val="clear" w:pos="8640"/>
              </w:tabs>
              <w:rPr>
                <w:rFonts w:ascii="Arial" w:hAnsi="Arial" w:cs="Arial"/>
              </w:rPr>
            </w:pPr>
            <w:r w:rsidRPr="00E11A49">
              <w:rPr>
                <w:rFonts w:ascii="Arial" w:hAnsi="Arial" w:cs="Arial"/>
              </w:rPr>
              <w:t>Mobile kitchens</w:t>
            </w:r>
          </w:p>
          <w:p w:rsidR="00C44884" w:rsidRPr="00E11A49" w:rsidRDefault="00C44884" w:rsidP="00C44884">
            <w:pPr>
              <w:pStyle w:val="Header"/>
              <w:numPr>
                <w:ilvl w:val="0"/>
                <w:numId w:val="23"/>
              </w:numPr>
              <w:tabs>
                <w:tab w:val="clear" w:pos="4320"/>
                <w:tab w:val="clear" w:pos="8640"/>
              </w:tabs>
              <w:rPr>
                <w:rFonts w:ascii="Arial" w:hAnsi="Arial" w:cs="Arial"/>
              </w:rPr>
            </w:pPr>
            <w:r w:rsidRPr="00E11A49">
              <w:rPr>
                <w:rFonts w:ascii="Arial" w:hAnsi="Arial" w:cs="Arial"/>
              </w:rPr>
              <w:t>Mobile distribution units for clothing and bedding</w:t>
            </w:r>
          </w:p>
          <w:p w:rsidR="00C44884" w:rsidRPr="00E11A49" w:rsidRDefault="00C44884" w:rsidP="00C44884">
            <w:pPr>
              <w:pStyle w:val="Header"/>
              <w:numPr>
                <w:ilvl w:val="0"/>
                <w:numId w:val="23"/>
              </w:numPr>
              <w:tabs>
                <w:tab w:val="clear" w:pos="4320"/>
                <w:tab w:val="clear" w:pos="8640"/>
              </w:tabs>
              <w:rPr>
                <w:rFonts w:ascii="Arial" w:hAnsi="Arial" w:cs="Arial"/>
              </w:rPr>
            </w:pPr>
            <w:r w:rsidRPr="00E11A49">
              <w:rPr>
                <w:rFonts w:ascii="Arial" w:hAnsi="Arial" w:cs="Arial"/>
              </w:rPr>
              <w:t>Emergency food</w:t>
            </w:r>
          </w:p>
          <w:p w:rsidR="00C44884" w:rsidRPr="00E11A49" w:rsidRDefault="00C44884" w:rsidP="00C44884">
            <w:pPr>
              <w:pStyle w:val="Header"/>
              <w:numPr>
                <w:ilvl w:val="0"/>
                <w:numId w:val="23"/>
              </w:numPr>
              <w:tabs>
                <w:tab w:val="clear" w:pos="4320"/>
                <w:tab w:val="clear" w:pos="8640"/>
              </w:tabs>
              <w:rPr>
                <w:rFonts w:ascii="Arial" w:hAnsi="Arial" w:cs="Arial"/>
              </w:rPr>
            </w:pPr>
            <w:r w:rsidRPr="00E11A49">
              <w:rPr>
                <w:rFonts w:ascii="Arial" w:hAnsi="Arial" w:cs="Arial"/>
              </w:rPr>
              <w:t xml:space="preserve">Counseling </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rPr>
                <w:rFonts w:ascii="Arial" w:hAnsi="Arial" w:cs="Arial"/>
              </w:rPr>
            </w:pPr>
            <w:r w:rsidRPr="00E11A49">
              <w:rPr>
                <w:rFonts w:ascii="Arial" w:hAnsi="Arial" w:cs="Arial"/>
              </w:rPr>
              <w:t>American Red Cross</w:t>
            </w:r>
          </w:p>
          <w:p w:rsidR="00C44884" w:rsidRPr="00E11A49" w:rsidRDefault="00C44884">
            <w:pPr>
              <w:rPr>
                <w:rFonts w:ascii="Arial" w:hAnsi="Arial" w:cs="Arial"/>
              </w:rPr>
            </w:pPr>
            <w:r w:rsidRPr="00E11A49">
              <w:rPr>
                <w:rFonts w:ascii="Arial" w:hAnsi="Arial" w:cs="Arial"/>
              </w:rPr>
              <w:t>(__</w:t>
            </w:r>
            <w:r w:rsidR="00BD770E">
              <w:rPr>
                <w:rFonts w:ascii="Arial" w:hAnsi="Arial" w:cs="Arial"/>
              </w:rPr>
              <w:t>Wood County or</w:t>
            </w:r>
            <w:r w:rsidRPr="00E11A49">
              <w:rPr>
                <w:rFonts w:ascii="Arial" w:hAnsi="Arial" w:cs="Arial"/>
              </w:rPr>
              <w:t>______) City Chapter</w:t>
            </w:r>
          </w:p>
          <w:p w:rsidR="00C44884" w:rsidRPr="00E11A49" w:rsidRDefault="00C44884">
            <w:pPr>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19"/>
              </w:numPr>
              <w:rPr>
                <w:rFonts w:ascii="Arial" w:hAnsi="Arial" w:cs="Arial"/>
              </w:rPr>
            </w:pPr>
            <w:r w:rsidRPr="00E11A49">
              <w:rPr>
                <w:rFonts w:ascii="Arial" w:hAnsi="Arial" w:cs="Arial"/>
              </w:rPr>
              <w:t>Shelter &amp; mass feeding operations</w:t>
            </w:r>
          </w:p>
          <w:p w:rsidR="00C44884" w:rsidRPr="00E11A49" w:rsidRDefault="00C44884" w:rsidP="00C44884">
            <w:pPr>
              <w:numPr>
                <w:ilvl w:val="0"/>
                <w:numId w:val="19"/>
              </w:numPr>
              <w:rPr>
                <w:rFonts w:ascii="Arial" w:hAnsi="Arial" w:cs="Arial"/>
              </w:rPr>
            </w:pPr>
            <w:r w:rsidRPr="00E11A49">
              <w:rPr>
                <w:rFonts w:ascii="Arial" w:hAnsi="Arial" w:cs="Arial"/>
              </w:rPr>
              <w:t>Provision of first aid in shelters</w:t>
            </w:r>
          </w:p>
          <w:p w:rsidR="00C44884" w:rsidRPr="00E11A49" w:rsidRDefault="00C44884" w:rsidP="00C44884">
            <w:pPr>
              <w:numPr>
                <w:ilvl w:val="0"/>
                <w:numId w:val="19"/>
              </w:numPr>
              <w:rPr>
                <w:rFonts w:ascii="Arial" w:hAnsi="Arial" w:cs="Arial"/>
              </w:rPr>
            </w:pPr>
            <w:r w:rsidRPr="00E11A49">
              <w:rPr>
                <w:rFonts w:ascii="Arial" w:hAnsi="Arial" w:cs="Arial"/>
              </w:rPr>
              <w:t>Damage assessment</w:t>
            </w:r>
          </w:p>
          <w:p w:rsidR="00C44884" w:rsidRPr="00E11A49" w:rsidRDefault="00C44884" w:rsidP="00C44884">
            <w:pPr>
              <w:numPr>
                <w:ilvl w:val="0"/>
                <w:numId w:val="19"/>
              </w:numPr>
              <w:rPr>
                <w:rFonts w:ascii="Arial" w:hAnsi="Arial" w:cs="Arial"/>
              </w:rPr>
            </w:pPr>
            <w:r w:rsidRPr="00E11A49">
              <w:rPr>
                <w:rFonts w:ascii="Arial" w:hAnsi="Arial" w:cs="Arial"/>
              </w:rPr>
              <w:t>Cleaning supplies, comfort kits, food, &amp; clothing</w:t>
            </w:r>
          </w:p>
          <w:p w:rsidR="00C44884" w:rsidRPr="00E11A49" w:rsidRDefault="00C44884" w:rsidP="00C44884">
            <w:pPr>
              <w:numPr>
                <w:ilvl w:val="0"/>
                <w:numId w:val="19"/>
              </w:numPr>
              <w:rPr>
                <w:rFonts w:ascii="Arial" w:hAnsi="Arial" w:cs="Arial"/>
              </w:rPr>
            </w:pPr>
            <w:r w:rsidRPr="00E11A49">
              <w:rPr>
                <w:rFonts w:ascii="Arial" w:hAnsi="Arial" w:cs="Arial"/>
              </w:rPr>
              <w:t xml:space="preserve">Funds for emergency transportation, rent, temporary home repairs, &amp; replacement of job-related tools. </w:t>
            </w:r>
          </w:p>
          <w:p w:rsidR="00C44884" w:rsidRPr="00E11A49" w:rsidRDefault="00C44884" w:rsidP="00C44884">
            <w:pPr>
              <w:numPr>
                <w:ilvl w:val="0"/>
                <w:numId w:val="19"/>
              </w:numPr>
              <w:rPr>
                <w:rFonts w:ascii="Arial" w:hAnsi="Arial" w:cs="Arial"/>
              </w:rPr>
            </w:pPr>
            <w:r w:rsidRPr="00E11A49">
              <w:rPr>
                <w:rFonts w:ascii="Arial" w:hAnsi="Arial" w:cs="Arial"/>
              </w:rPr>
              <w:t>Operates disaster welfare inquiry system</w:t>
            </w:r>
          </w:p>
        </w:tc>
      </w:tr>
      <w:tr w:rsidR="00C44884" w:rsidRPr="00E11A49">
        <w:tc>
          <w:tcPr>
            <w:tcW w:w="3600" w:type="dxa"/>
            <w:tcBorders>
              <w:top w:val="single" w:sz="8" w:space="0" w:color="auto"/>
              <w:left w:val="single" w:sz="8" w:space="0" w:color="auto"/>
              <w:bottom w:val="nil"/>
              <w:right w:val="single" w:sz="8" w:space="0" w:color="auto"/>
            </w:tcBorders>
          </w:tcPr>
          <w:p w:rsidR="00C44884" w:rsidRPr="00E11A49" w:rsidRDefault="00C44884">
            <w:pPr>
              <w:jc w:val="both"/>
              <w:rPr>
                <w:rFonts w:ascii="Arial" w:hAnsi="Arial" w:cs="Arial"/>
              </w:rPr>
            </w:pPr>
            <w:r w:rsidRPr="00E11A49">
              <w:rPr>
                <w:rFonts w:ascii="Arial" w:hAnsi="Arial" w:cs="Arial"/>
              </w:rPr>
              <w:t>Baptist Men (Baptist General Convention of Texas)</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nil"/>
              <w:right w:val="single" w:sz="8" w:space="0" w:color="auto"/>
            </w:tcBorders>
          </w:tcPr>
          <w:p w:rsidR="00C44884" w:rsidRPr="00E11A49" w:rsidRDefault="00C44884" w:rsidP="00C44884">
            <w:pPr>
              <w:numPr>
                <w:ilvl w:val="0"/>
                <w:numId w:val="24"/>
              </w:numPr>
              <w:jc w:val="both"/>
              <w:rPr>
                <w:rFonts w:ascii="Arial" w:hAnsi="Arial" w:cs="Arial"/>
              </w:rPr>
            </w:pPr>
            <w:r w:rsidRPr="00E11A49">
              <w:rPr>
                <w:rFonts w:ascii="Arial" w:hAnsi="Arial" w:cs="Arial"/>
              </w:rPr>
              <w:t xml:space="preserve">Fixed site and mobile feeding, </w:t>
            </w:r>
          </w:p>
          <w:p w:rsidR="00C44884" w:rsidRPr="00E11A49" w:rsidRDefault="00C44884" w:rsidP="00C44884">
            <w:pPr>
              <w:numPr>
                <w:ilvl w:val="0"/>
                <w:numId w:val="24"/>
              </w:numPr>
              <w:jc w:val="both"/>
              <w:rPr>
                <w:rFonts w:ascii="Arial" w:hAnsi="Arial" w:cs="Arial"/>
              </w:rPr>
            </w:pPr>
            <w:r w:rsidRPr="00E11A49">
              <w:rPr>
                <w:rFonts w:ascii="Arial" w:hAnsi="Arial" w:cs="Arial"/>
              </w:rPr>
              <w:t>Shelter and mass care facility operation</w:t>
            </w:r>
          </w:p>
          <w:p w:rsidR="00C44884" w:rsidRPr="00E11A49" w:rsidRDefault="00C44884" w:rsidP="00C44884">
            <w:pPr>
              <w:numPr>
                <w:ilvl w:val="0"/>
                <w:numId w:val="24"/>
              </w:numPr>
              <w:jc w:val="both"/>
              <w:rPr>
                <w:rFonts w:ascii="Arial" w:hAnsi="Arial" w:cs="Arial"/>
              </w:rPr>
            </w:pPr>
            <w:r w:rsidRPr="00E11A49">
              <w:rPr>
                <w:rFonts w:ascii="Arial" w:hAnsi="Arial" w:cs="Arial"/>
              </w:rPr>
              <w:t>Damage assessment</w:t>
            </w:r>
          </w:p>
          <w:p w:rsidR="00C44884" w:rsidRPr="00E11A49" w:rsidRDefault="00C44884" w:rsidP="00C44884">
            <w:pPr>
              <w:numPr>
                <w:ilvl w:val="0"/>
                <w:numId w:val="24"/>
              </w:numPr>
              <w:jc w:val="both"/>
              <w:rPr>
                <w:rFonts w:ascii="Arial" w:hAnsi="Arial" w:cs="Arial"/>
              </w:rPr>
            </w:pPr>
            <w:r w:rsidRPr="00E11A49">
              <w:rPr>
                <w:rFonts w:ascii="Arial" w:hAnsi="Arial" w:cs="Arial"/>
              </w:rPr>
              <w:t>Child care &amp; medical assistance</w:t>
            </w:r>
          </w:p>
          <w:p w:rsidR="00C44884" w:rsidRPr="00E11A49" w:rsidRDefault="00C44884" w:rsidP="00C44884">
            <w:pPr>
              <w:numPr>
                <w:ilvl w:val="0"/>
                <w:numId w:val="24"/>
              </w:numPr>
              <w:jc w:val="both"/>
              <w:rPr>
                <w:rFonts w:ascii="Arial" w:hAnsi="Arial" w:cs="Arial"/>
              </w:rPr>
            </w:pPr>
            <w:r w:rsidRPr="00E11A49">
              <w:rPr>
                <w:rFonts w:ascii="Arial" w:hAnsi="Arial" w:cs="Arial"/>
              </w:rPr>
              <w:t>Home clean up and rebuilding assistance</w:t>
            </w:r>
          </w:p>
        </w:tc>
      </w:tr>
      <w:tr w:rsidR="00C44884" w:rsidRPr="00E11A49">
        <w:tc>
          <w:tcPr>
            <w:tcW w:w="3600" w:type="dxa"/>
            <w:tcBorders>
              <w:top w:val="single" w:sz="8" w:space="0" w:color="auto"/>
              <w:left w:val="single" w:sz="8" w:space="0" w:color="auto"/>
              <w:bottom w:val="nil"/>
              <w:right w:val="single" w:sz="6" w:space="0" w:color="auto"/>
            </w:tcBorders>
          </w:tcPr>
          <w:p w:rsidR="00C44884" w:rsidRPr="00E11A49" w:rsidRDefault="00C44884">
            <w:pPr>
              <w:jc w:val="both"/>
              <w:rPr>
                <w:rFonts w:ascii="Arial" w:hAnsi="Arial" w:cs="Arial"/>
              </w:rPr>
            </w:pPr>
            <w:r w:rsidRPr="00E11A49">
              <w:rPr>
                <w:rFonts w:ascii="Arial" w:hAnsi="Arial" w:cs="Arial"/>
              </w:rPr>
              <w:t>Mennonite Disaster Service</w:t>
            </w:r>
          </w:p>
          <w:p w:rsidR="00C44884" w:rsidRDefault="00173DCD">
            <w:pPr>
              <w:jc w:val="both"/>
              <w:rPr>
                <w:rFonts w:ascii="Arial" w:hAnsi="Arial" w:cs="Arial"/>
              </w:rPr>
            </w:pPr>
            <w:r>
              <w:rPr>
                <w:noProof/>
              </w:rPr>
              <w:pict>
                <v:line id="_x0000_s1026" style="position:absolute;left:0;text-align:left;flip:x y;z-index:1" from="-2.85pt,27.15pt" to="459.15pt,27.15pt"/>
              </w:pict>
            </w:r>
            <w:r w:rsidR="00C44884" w:rsidRPr="00E11A49">
              <w:rPr>
                <w:rFonts w:ascii="Arial" w:hAnsi="Arial" w:cs="Arial"/>
              </w:rPr>
              <w:t>Phone:</w:t>
            </w:r>
          </w:p>
          <w:p w:rsidR="00FB0BD6" w:rsidRDefault="00FB0BD6">
            <w:pPr>
              <w:jc w:val="both"/>
              <w:rPr>
                <w:rFonts w:ascii="Arial" w:hAnsi="Arial" w:cs="Arial"/>
              </w:rPr>
            </w:pPr>
          </w:p>
          <w:p w:rsidR="00FB0BD6" w:rsidRPr="00E11A49" w:rsidRDefault="00FB0BD6">
            <w:pPr>
              <w:jc w:val="both"/>
              <w:rPr>
                <w:rFonts w:ascii="Arial" w:hAnsi="Arial" w:cs="Arial"/>
              </w:rPr>
            </w:pPr>
          </w:p>
        </w:tc>
        <w:tc>
          <w:tcPr>
            <w:tcW w:w="5670" w:type="dxa"/>
            <w:tcBorders>
              <w:top w:val="single" w:sz="8" w:space="0" w:color="auto"/>
              <w:left w:val="single" w:sz="6" w:space="0" w:color="auto"/>
              <w:bottom w:val="nil"/>
              <w:right w:val="single" w:sz="8" w:space="0" w:color="auto"/>
            </w:tcBorders>
          </w:tcPr>
          <w:p w:rsidR="00C44884" w:rsidRPr="00E11A49" w:rsidRDefault="00C44884" w:rsidP="00C44884">
            <w:pPr>
              <w:numPr>
                <w:ilvl w:val="0"/>
                <w:numId w:val="20"/>
              </w:numPr>
              <w:rPr>
                <w:rFonts w:ascii="Arial" w:hAnsi="Arial" w:cs="Arial"/>
              </w:rPr>
            </w:pPr>
            <w:r w:rsidRPr="00E11A49">
              <w:rPr>
                <w:rFonts w:ascii="Arial" w:hAnsi="Arial" w:cs="Arial"/>
              </w:rPr>
              <w:t xml:space="preserve">Volunteers for </w:t>
            </w:r>
            <w:proofErr w:type="spellStart"/>
            <w:r w:rsidRPr="00E11A49">
              <w:rPr>
                <w:rFonts w:ascii="Arial" w:hAnsi="Arial" w:cs="Arial"/>
              </w:rPr>
              <w:t>clean up</w:t>
            </w:r>
            <w:proofErr w:type="spellEnd"/>
            <w:r w:rsidRPr="00E11A49">
              <w:rPr>
                <w:rFonts w:ascii="Arial" w:hAnsi="Arial" w:cs="Arial"/>
              </w:rPr>
              <w:t xml:space="preserve"> and debris removal from damaged homes</w:t>
            </w:r>
          </w:p>
          <w:p w:rsidR="00C44884" w:rsidRPr="00E11A49" w:rsidRDefault="00C44884" w:rsidP="00C44884">
            <w:pPr>
              <w:numPr>
                <w:ilvl w:val="0"/>
                <w:numId w:val="20"/>
              </w:numPr>
              <w:rPr>
                <w:rFonts w:ascii="Arial" w:hAnsi="Arial" w:cs="Arial"/>
              </w:rPr>
            </w:pPr>
            <w:r w:rsidRPr="00E11A49">
              <w:rPr>
                <w:rFonts w:ascii="Arial" w:hAnsi="Arial" w:cs="Arial"/>
              </w:rPr>
              <w:t>Volunteers to repair or rebuild homes</w:t>
            </w:r>
          </w:p>
        </w:tc>
      </w:tr>
      <w:bookmarkEnd w:id="32"/>
      <w:tr w:rsidR="00C44884" w:rsidRPr="00E11A49">
        <w:tc>
          <w:tcPr>
            <w:tcW w:w="3600" w:type="dxa"/>
            <w:tcBorders>
              <w:top w:val="single" w:sz="12" w:space="0" w:color="auto"/>
              <w:left w:val="single" w:sz="12" w:space="0" w:color="auto"/>
              <w:bottom w:val="single" w:sz="12" w:space="0" w:color="auto"/>
              <w:right w:val="single" w:sz="6" w:space="0" w:color="auto"/>
            </w:tcBorders>
          </w:tcPr>
          <w:p w:rsidR="00C44884" w:rsidRPr="00E11A49" w:rsidRDefault="00C44884">
            <w:pPr>
              <w:pStyle w:val="Heading4"/>
              <w:rPr>
                <w:rFonts w:ascii="Arial" w:hAnsi="Arial" w:cs="Arial"/>
                <w:caps/>
              </w:rPr>
            </w:pPr>
            <w:r w:rsidRPr="00E11A49">
              <w:rPr>
                <w:rFonts w:ascii="Arial" w:hAnsi="Arial" w:cs="Arial"/>
                <w:caps/>
              </w:rPr>
              <w:lastRenderedPageBreak/>
              <w:t>GROUP/ORGANIZATION</w:t>
            </w:r>
            <w:r w:rsidRPr="00E11A49">
              <w:rPr>
                <w:rFonts w:ascii="Arial" w:hAnsi="Arial" w:cs="Arial"/>
                <w:caps/>
              </w:rPr>
              <w:tab/>
            </w:r>
          </w:p>
        </w:tc>
        <w:tc>
          <w:tcPr>
            <w:tcW w:w="5670" w:type="dxa"/>
            <w:tcBorders>
              <w:top w:val="single" w:sz="12" w:space="0" w:color="auto"/>
              <w:left w:val="single" w:sz="6" w:space="0" w:color="auto"/>
              <w:bottom w:val="single" w:sz="12" w:space="0" w:color="auto"/>
              <w:right w:val="single" w:sz="12" w:space="0" w:color="auto"/>
            </w:tcBorders>
          </w:tcPr>
          <w:p w:rsidR="00C44884" w:rsidRPr="00E11A49" w:rsidRDefault="00C44884">
            <w:pPr>
              <w:pStyle w:val="Heading4"/>
              <w:rPr>
                <w:rFonts w:ascii="Arial" w:hAnsi="Arial" w:cs="Arial"/>
                <w:caps/>
              </w:rPr>
            </w:pPr>
            <w:r w:rsidRPr="00E11A49">
              <w:rPr>
                <w:rFonts w:ascii="Arial" w:hAnsi="Arial" w:cs="Arial"/>
                <w:caps/>
              </w:rPr>
              <w:t>serviceS PROVIDED</w:t>
            </w:r>
          </w:p>
        </w:tc>
      </w:tr>
      <w:tr w:rsidR="00C44884" w:rsidRPr="00E11A49">
        <w:tc>
          <w:tcPr>
            <w:tcW w:w="3600" w:type="dxa"/>
            <w:tcBorders>
              <w:top w:val="nil"/>
              <w:left w:val="single" w:sz="8" w:space="0" w:color="auto"/>
              <w:bottom w:val="single" w:sz="8" w:space="0" w:color="auto"/>
              <w:right w:val="single" w:sz="8" w:space="0" w:color="auto"/>
            </w:tcBorders>
          </w:tcPr>
          <w:p w:rsidR="00C44884" w:rsidRPr="00E11A49" w:rsidRDefault="00C44884">
            <w:pPr>
              <w:jc w:val="both"/>
              <w:rPr>
                <w:rFonts w:ascii="Arial" w:hAnsi="Arial" w:cs="Arial"/>
              </w:rPr>
            </w:pPr>
            <w:bookmarkStart w:id="33" w:name="_Hlk491868404"/>
            <w:r w:rsidRPr="00E11A49">
              <w:rPr>
                <w:rFonts w:ascii="Arial" w:hAnsi="Arial" w:cs="Arial"/>
              </w:rPr>
              <w:t>Second Harvest Food Banks</w:t>
            </w:r>
          </w:p>
          <w:p w:rsidR="00C44884" w:rsidRPr="00E11A49" w:rsidRDefault="00C44884">
            <w:pPr>
              <w:jc w:val="both"/>
              <w:rPr>
                <w:rFonts w:ascii="Arial" w:hAnsi="Arial" w:cs="Arial"/>
              </w:rPr>
            </w:pPr>
            <w:r w:rsidRPr="00E11A49">
              <w:rPr>
                <w:rFonts w:ascii="Arial" w:hAnsi="Arial" w:cs="Arial"/>
              </w:rPr>
              <w:t>Phone:</w:t>
            </w:r>
          </w:p>
          <w:p w:rsidR="00C44884" w:rsidRPr="00E11A49" w:rsidRDefault="00C44884">
            <w:pPr>
              <w:jc w:val="both"/>
              <w:rPr>
                <w:rFonts w:ascii="Arial" w:hAnsi="Arial" w:cs="Arial"/>
              </w:rPr>
            </w:pPr>
          </w:p>
        </w:tc>
        <w:tc>
          <w:tcPr>
            <w:tcW w:w="5670" w:type="dxa"/>
            <w:tcBorders>
              <w:top w:val="nil"/>
              <w:left w:val="single" w:sz="8" w:space="0" w:color="auto"/>
              <w:bottom w:val="single" w:sz="8" w:space="0" w:color="auto"/>
              <w:right w:val="single" w:sz="8" w:space="0" w:color="auto"/>
            </w:tcBorders>
          </w:tcPr>
          <w:p w:rsidR="00C44884" w:rsidRPr="00E11A49" w:rsidRDefault="00C44884" w:rsidP="00C44884">
            <w:pPr>
              <w:numPr>
                <w:ilvl w:val="0"/>
                <w:numId w:val="25"/>
              </w:numPr>
              <w:jc w:val="both"/>
              <w:rPr>
                <w:rFonts w:ascii="Arial" w:hAnsi="Arial" w:cs="Arial"/>
              </w:rPr>
            </w:pPr>
            <w:r w:rsidRPr="00E11A49">
              <w:rPr>
                <w:rFonts w:ascii="Arial" w:hAnsi="Arial" w:cs="Arial"/>
              </w:rPr>
              <w:t xml:space="preserve">Collects, sorts, warehouses, transports, and distributes donated food and grocery products </w:t>
            </w:r>
            <w:proofErr w:type="gramStart"/>
            <w:r w:rsidRPr="00E11A49">
              <w:rPr>
                <w:rFonts w:ascii="Arial" w:hAnsi="Arial" w:cs="Arial"/>
              </w:rPr>
              <w:t>to  agencies</w:t>
            </w:r>
            <w:proofErr w:type="gramEnd"/>
            <w:r w:rsidRPr="00E11A49">
              <w:rPr>
                <w:rFonts w:ascii="Arial" w:hAnsi="Arial" w:cs="Arial"/>
              </w:rPr>
              <w:t xml:space="preserve"> involved in feeding operations and distribution of relief supplies.  Does not provide food to individuals.</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jc w:val="both"/>
              <w:rPr>
                <w:rFonts w:ascii="Arial" w:hAnsi="Arial" w:cs="Arial"/>
              </w:rPr>
            </w:pPr>
            <w:r w:rsidRPr="00E11A49">
              <w:rPr>
                <w:rFonts w:ascii="Arial" w:hAnsi="Arial" w:cs="Arial"/>
              </w:rPr>
              <w:t>The Salvation Army</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1"/>
              </w:numPr>
              <w:rPr>
                <w:rFonts w:ascii="Arial" w:hAnsi="Arial" w:cs="Arial"/>
              </w:rPr>
            </w:pPr>
            <w:r w:rsidRPr="00E11A49">
              <w:rPr>
                <w:rFonts w:ascii="Arial" w:hAnsi="Arial" w:cs="Arial"/>
              </w:rPr>
              <w:t>Fixed &amp; mobile feeding</w:t>
            </w:r>
          </w:p>
          <w:p w:rsidR="00C44884" w:rsidRPr="00E11A49" w:rsidRDefault="00C44884" w:rsidP="00C44884">
            <w:pPr>
              <w:numPr>
                <w:ilvl w:val="0"/>
                <w:numId w:val="21"/>
              </w:numPr>
              <w:rPr>
                <w:rFonts w:ascii="Arial" w:hAnsi="Arial" w:cs="Arial"/>
              </w:rPr>
            </w:pPr>
            <w:r w:rsidRPr="00E11A49">
              <w:rPr>
                <w:rFonts w:ascii="Arial" w:hAnsi="Arial" w:cs="Arial"/>
              </w:rPr>
              <w:t>Temporary shelter</w:t>
            </w:r>
          </w:p>
          <w:p w:rsidR="00C44884" w:rsidRPr="00E11A49" w:rsidRDefault="00C44884" w:rsidP="00C44884">
            <w:pPr>
              <w:numPr>
                <w:ilvl w:val="0"/>
                <w:numId w:val="21"/>
              </w:numPr>
              <w:rPr>
                <w:rFonts w:ascii="Arial" w:hAnsi="Arial" w:cs="Arial"/>
              </w:rPr>
            </w:pPr>
            <w:r w:rsidRPr="00E11A49">
              <w:rPr>
                <w:rFonts w:ascii="Arial" w:hAnsi="Arial" w:cs="Arial"/>
              </w:rPr>
              <w:t>Counseling and morale building services</w:t>
            </w:r>
          </w:p>
          <w:p w:rsidR="00C44884" w:rsidRPr="00E11A49" w:rsidRDefault="00C44884" w:rsidP="00C44884">
            <w:pPr>
              <w:numPr>
                <w:ilvl w:val="0"/>
                <w:numId w:val="21"/>
              </w:numPr>
              <w:rPr>
                <w:rFonts w:ascii="Arial" w:hAnsi="Arial" w:cs="Arial"/>
              </w:rPr>
            </w:pPr>
            <w:r w:rsidRPr="00E11A49">
              <w:rPr>
                <w:rFonts w:ascii="Arial" w:hAnsi="Arial" w:cs="Arial"/>
              </w:rPr>
              <w:t>Medical assistance</w:t>
            </w:r>
          </w:p>
          <w:p w:rsidR="00C44884" w:rsidRPr="00E11A49" w:rsidRDefault="00C44884" w:rsidP="00C44884">
            <w:pPr>
              <w:numPr>
                <w:ilvl w:val="0"/>
                <w:numId w:val="21"/>
              </w:numPr>
              <w:rPr>
                <w:rFonts w:ascii="Arial" w:hAnsi="Arial" w:cs="Arial"/>
              </w:rPr>
            </w:pPr>
            <w:r w:rsidRPr="00E11A49">
              <w:rPr>
                <w:rFonts w:ascii="Arial" w:hAnsi="Arial" w:cs="Arial"/>
              </w:rPr>
              <w:t>Temporary home repairs</w:t>
            </w:r>
          </w:p>
          <w:p w:rsidR="00C44884" w:rsidRPr="00E11A49" w:rsidRDefault="00C44884" w:rsidP="00C44884">
            <w:pPr>
              <w:numPr>
                <w:ilvl w:val="0"/>
                <w:numId w:val="21"/>
              </w:numPr>
              <w:rPr>
                <w:rFonts w:ascii="Arial" w:hAnsi="Arial" w:cs="Arial"/>
              </w:rPr>
            </w:pPr>
            <w:r w:rsidRPr="00E11A49">
              <w:rPr>
                <w:rFonts w:ascii="Arial" w:hAnsi="Arial" w:cs="Arial"/>
              </w:rPr>
              <w:t>Warehousing and distribution of donated goods including food, clothing, and household items</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jc w:val="both"/>
              <w:rPr>
                <w:rFonts w:ascii="Arial" w:hAnsi="Arial" w:cs="Arial"/>
              </w:rPr>
            </w:pPr>
            <w:r w:rsidRPr="00E11A49">
              <w:rPr>
                <w:rFonts w:ascii="Arial" w:hAnsi="Arial" w:cs="Arial"/>
              </w:rPr>
              <w:t>United Methodist Committee on Relief</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6"/>
              </w:numPr>
              <w:jc w:val="both"/>
              <w:rPr>
                <w:rFonts w:ascii="Arial" w:hAnsi="Arial" w:cs="Arial"/>
              </w:rPr>
            </w:pPr>
            <w:r w:rsidRPr="00E11A49">
              <w:rPr>
                <w:rFonts w:ascii="Arial" w:hAnsi="Arial" w:cs="Arial"/>
              </w:rPr>
              <w:t>Assistance in paying disaster-related transportation, rent, utilities, and other needs</w:t>
            </w:r>
          </w:p>
          <w:p w:rsidR="00C44884" w:rsidRPr="00E11A49" w:rsidRDefault="00C44884" w:rsidP="00C44884">
            <w:pPr>
              <w:numPr>
                <w:ilvl w:val="0"/>
                <w:numId w:val="26"/>
              </w:numPr>
              <w:jc w:val="both"/>
              <w:rPr>
                <w:rFonts w:ascii="Arial" w:hAnsi="Arial" w:cs="Arial"/>
              </w:rPr>
            </w:pPr>
            <w:r w:rsidRPr="00E11A49">
              <w:rPr>
                <w:rFonts w:ascii="Arial" w:hAnsi="Arial" w:cs="Arial"/>
              </w:rPr>
              <w:t>Material resources, such as food, water, blankets, building supplies, and tools.</w:t>
            </w:r>
          </w:p>
        </w:tc>
      </w:tr>
      <w:tr w:rsidR="00C44884" w:rsidRPr="00E11A49">
        <w:tc>
          <w:tcPr>
            <w:tcW w:w="3600" w:type="dxa"/>
            <w:tcBorders>
              <w:top w:val="single" w:sz="8" w:space="0" w:color="auto"/>
              <w:left w:val="single" w:sz="8" w:space="0" w:color="auto"/>
              <w:bottom w:val="single" w:sz="8" w:space="0" w:color="auto"/>
              <w:right w:val="single" w:sz="8" w:space="0" w:color="auto"/>
            </w:tcBorders>
          </w:tcPr>
          <w:p w:rsidR="00C44884" w:rsidRPr="00E11A49" w:rsidRDefault="00C44884">
            <w:pPr>
              <w:jc w:val="both"/>
              <w:rPr>
                <w:rFonts w:ascii="Arial" w:hAnsi="Arial" w:cs="Arial"/>
              </w:rPr>
            </w:pPr>
            <w:r w:rsidRPr="00E11A49">
              <w:rPr>
                <w:rFonts w:ascii="Arial" w:hAnsi="Arial" w:cs="Arial"/>
              </w:rPr>
              <w:t>St. Vincent De Paul Society</w:t>
            </w:r>
          </w:p>
          <w:p w:rsidR="00C44884" w:rsidRPr="00E11A49" w:rsidRDefault="00C44884">
            <w:pPr>
              <w:jc w:val="both"/>
              <w:rPr>
                <w:rFonts w:ascii="Arial" w:hAnsi="Arial" w:cs="Arial"/>
              </w:rPr>
            </w:pPr>
            <w:r w:rsidRPr="00E11A49">
              <w:rPr>
                <w:rFonts w:ascii="Arial" w:hAnsi="Arial" w:cs="Arial"/>
              </w:rPr>
              <w:t>Phone:</w:t>
            </w:r>
          </w:p>
        </w:tc>
        <w:tc>
          <w:tcPr>
            <w:tcW w:w="5670" w:type="dxa"/>
            <w:tcBorders>
              <w:top w:val="single" w:sz="8" w:space="0" w:color="auto"/>
              <w:left w:val="single" w:sz="8" w:space="0" w:color="auto"/>
              <w:bottom w:val="single" w:sz="8" w:space="0" w:color="auto"/>
              <w:right w:val="single" w:sz="8" w:space="0" w:color="auto"/>
            </w:tcBorders>
          </w:tcPr>
          <w:p w:rsidR="00C44884" w:rsidRPr="00E11A49" w:rsidRDefault="00C44884" w:rsidP="00C44884">
            <w:pPr>
              <w:numPr>
                <w:ilvl w:val="0"/>
                <w:numId w:val="27"/>
              </w:numPr>
              <w:jc w:val="both"/>
              <w:rPr>
                <w:rFonts w:ascii="Arial" w:hAnsi="Arial" w:cs="Arial"/>
              </w:rPr>
            </w:pPr>
            <w:r w:rsidRPr="00E11A49">
              <w:rPr>
                <w:rFonts w:ascii="Arial" w:hAnsi="Arial" w:cs="Arial"/>
              </w:rPr>
              <w:t>Provides assistance in paying for utilities, rent, disaster-related travel as well as clothing and blankets.</w:t>
            </w:r>
          </w:p>
          <w:p w:rsidR="00C44884" w:rsidRPr="00E11A49" w:rsidRDefault="00C44884" w:rsidP="00C44884">
            <w:pPr>
              <w:numPr>
                <w:ilvl w:val="0"/>
                <w:numId w:val="27"/>
              </w:numPr>
              <w:jc w:val="both"/>
              <w:rPr>
                <w:rFonts w:ascii="Arial" w:hAnsi="Arial" w:cs="Arial"/>
              </w:rPr>
            </w:pPr>
            <w:r w:rsidRPr="00E11A49">
              <w:rPr>
                <w:rFonts w:ascii="Arial" w:hAnsi="Arial" w:cs="Arial"/>
              </w:rPr>
              <w:t>Provides social services to individuals and families</w:t>
            </w:r>
          </w:p>
          <w:p w:rsidR="00C44884" w:rsidRPr="00E11A49" w:rsidRDefault="00C44884" w:rsidP="00C44884">
            <w:pPr>
              <w:numPr>
                <w:ilvl w:val="0"/>
                <w:numId w:val="27"/>
              </w:numPr>
              <w:jc w:val="both"/>
              <w:rPr>
                <w:rFonts w:ascii="Arial" w:hAnsi="Arial" w:cs="Arial"/>
              </w:rPr>
            </w:pPr>
            <w:r w:rsidRPr="00E11A49">
              <w:rPr>
                <w:rFonts w:ascii="Arial" w:hAnsi="Arial" w:cs="Arial"/>
              </w:rPr>
              <w:t>Collects and distributes donated goods.  Operates retail stores; merchandise from those stores can be made available to disaster survivors</w:t>
            </w:r>
          </w:p>
        </w:tc>
      </w:tr>
      <w:bookmarkEnd w:id="33"/>
    </w:tbl>
    <w:p w:rsidR="00C44884" w:rsidRDefault="00C44884">
      <w:pPr>
        <w:jc w:val="both"/>
        <w:rPr>
          <w:rFonts w:ascii="Arial" w:hAnsi="Arial" w:cs="Arial"/>
        </w:rPr>
      </w:pPr>
    </w:p>
    <w:p w:rsidR="00C44884" w:rsidRDefault="00C44884">
      <w:pPr>
        <w:ind w:left="1440"/>
        <w:jc w:val="both"/>
        <w:rPr>
          <w:rFonts w:ascii="Arial" w:hAnsi="Arial" w:cs="Arial"/>
        </w:rPr>
      </w:pPr>
    </w:p>
    <w:p w:rsidR="00C44884" w:rsidRDefault="00C44884">
      <w:pPr>
        <w:jc w:val="both"/>
        <w:rPr>
          <w:rFonts w:ascii="Arial" w:hAnsi="Arial" w:cs="Arial"/>
          <w:color w:val="000000"/>
          <w:u w:val="single"/>
        </w:rPr>
      </w:pPr>
    </w:p>
    <w:p w:rsidR="00C44884" w:rsidRDefault="00C44884">
      <w:pPr>
        <w:jc w:val="both"/>
        <w:rPr>
          <w:rFonts w:ascii="Arial" w:hAnsi="Arial" w:cs="Arial"/>
        </w:rPr>
      </w:pPr>
    </w:p>
    <w:p w:rsidR="00C44884" w:rsidRDefault="00C44884">
      <w:pPr>
        <w:jc w:val="both"/>
        <w:rPr>
          <w:rFonts w:ascii="Arial" w:hAnsi="Arial" w:cs="Arial"/>
        </w:rPr>
      </w:pPr>
    </w:p>
    <w:p w:rsidR="00C44884" w:rsidRDefault="00C44884">
      <w:pPr>
        <w:jc w:val="both"/>
        <w:rPr>
          <w:rFonts w:ascii="Arial" w:hAnsi="Arial" w:cs="Arial"/>
        </w:rPr>
      </w:pPr>
    </w:p>
    <w:p w:rsidR="00C44884" w:rsidRDefault="00C44884">
      <w:pPr>
        <w:pStyle w:val="Header"/>
        <w:tabs>
          <w:tab w:val="clear" w:pos="4320"/>
          <w:tab w:val="clear" w:pos="8640"/>
          <w:tab w:val="left" w:leader="dot" w:pos="5040"/>
        </w:tabs>
        <w:rPr>
          <w:rFonts w:ascii="Arial" w:hAnsi="Arial" w:cs="Arial"/>
        </w:rPr>
        <w:sectPr w:rsidR="00C44884">
          <w:headerReference w:type="default" r:id="rId14"/>
          <w:footerReference w:type="default" r:id="rId15"/>
          <w:pgSz w:w="12240" w:h="15840"/>
          <w:pgMar w:top="1440" w:right="1440" w:bottom="1440" w:left="1440" w:header="720" w:footer="720" w:gutter="0"/>
          <w:pgNumType w:start="1"/>
          <w:cols w:space="720"/>
        </w:sectPr>
      </w:pPr>
    </w:p>
    <w:p w:rsidR="00C44884" w:rsidRDefault="00C44884">
      <w:pPr>
        <w:jc w:val="center"/>
        <w:rPr>
          <w:rFonts w:ascii="Arial" w:hAnsi="Arial" w:cs="Arial"/>
          <w:b/>
          <w:bCs/>
        </w:rPr>
      </w:pPr>
    </w:p>
    <w:p w:rsidR="00C44884" w:rsidRDefault="00C44884">
      <w:pPr>
        <w:ind w:left="720" w:hanging="270"/>
        <w:jc w:val="center"/>
        <w:rPr>
          <w:rFonts w:ascii="Arial" w:hAnsi="Arial" w:cs="Arial"/>
          <w:b/>
          <w:bCs/>
        </w:rPr>
      </w:pPr>
      <w:r>
        <w:rPr>
          <w:rFonts w:ascii="Arial" w:hAnsi="Arial" w:cs="Arial"/>
          <w:b/>
          <w:bCs/>
        </w:rPr>
        <w:t>EMERGENCY WATER SUPPLIES</w:t>
      </w:r>
    </w:p>
    <w:p w:rsidR="00C44884" w:rsidRDefault="00C44884">
      <w:pPr>
        <w:jc w:val="both"/>
        <w:rPr>
          <w:rFonts w:ascii="Arial" w:hAnsi="Arial" w:cs="Arial"/>
          <w:b/>
          <w:bCs/>
        </w:rPr>
      </w:pPr>
    </w:p>
    <w:p w:rsidR="00C44884" w:rsidRDefault="00C44884" w:rsidP="00C44884">
      <w:pPr>
        <w:numPr>
          <w:ilvl w:val="1"/>
          <w:numId w:val="12"/>
        </w:numPr>
        <w:jc w:val="both"/>
        <w:rPr>
          <w:rFonts w:ascii="Arial" w:hAnsi="Arial" w:cs="Arial"/>
        </w:rPr>
      </w:pPr>
      <w:r>
        <w:rPr>
          <w:rFonts w:ascii="Arial" w:hAnsi="Arial" w:cs="Arial"/>
        </w:rPr>
        <w:t xml:space="preserve">In general, emergency water supplies cannot replace normal water distribution systems.  In </w:t>
      </w:r>
      <w:proofErr w:type="gramStart"/>
      <w:r>
        <w:rPr>
          <w:rFonts w:ascii="Arial" w:hAnsi="Arial" w:cs="Arial"/>
        </w:rPr>
        <w:t>an emergency situation</w:t>
      </w:r>
      <w:proofErr w:type="gramEnd"/>
      <w:r>
        <w:rPr>
          <w:rFonts w:ascii="Arial" w:hAnsi="Arial" w:cs="Arial"/>
        </w:rPr>
        <w:t xml:space="preserve">, people must be provided sufficient potable water for drinking and personal hygiene. </w:t>
      </w:r>
    </w:p>
    <w:p w:rsidR="00C44884" w:rsidRDefault="00C44884">
      <w:pPr>
        <w:pStyle w:val="Header"/>
        <w:tabs>
          <w:tab w:val="clear" w:pos="4320"/>
          <w:tab w:val="clear" w:pos="8640"/>
        </w:tabs>
        <w:jc w:val="both"/>
        <w:rPr>
          <w:rFonts w:ascii="Arial" w:hAnsi="Arial" w:cs="Arial"/>
        </w:rPr>
      </w:pPr>
      <w:r>
        <w:rPr>
          <w:rFonts w:ascii="Arial" w:hAnsi="Arial" w:cs="Arial"/>
        </w:rPr>
        <w:t xml:space="preserve"> </w:t>
      </w:r>
    </w:p>
    <w:p w:rsidR="00C44884" w:rsidRDefault="00C44884" w:rsidP="00C44884">
      <w:pPr>
        <w:numPr>
          <w:ilvl w:val="2"/>
          <w:numId w:val="12"/>
        </w:numPr>
        <w:jc w:val="both"/>
        <w:rPr>
          <w:rFonts w:ascii="Arial" w:hAnsi="Arial" w:cs="Arial"/>
        </w:rPr>
      </w:pPr>
      <w:r>
        <w:rPr>
          <w:rFonts w:ascii="Arial" w:hAnsi="Arial" w:cs="Arial"/>
        </w:rPr>
        <w:t>The typical planning factor for emergency water supplies of potable water is three gallons per person per day.  If it is extremely hot, that planning factor should be increased.</w:t>
      </w:r>
    </w:p>
    <w:p w:rsidR="00C44884" w:rsidRDefault="00C44884">
      <w:pPr>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 xml:space="preserve">Tankers carrying water intended for human consumption must be carefully inspected and sanitized.  There may be a health risk in using tanker that do not normally transport potable water.  When in doubt, seek advice from a public health professional.  </w:t>
      </w:r>
    </w:p>
    <w:p w:rsidR="00C44884" w:rsidRDefault="00C44884">
      <w:pPr>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Water is quite heavy and it is difficult for many people to carry more than two gallons of bottled water per trip.</w:t>
      </w:r>
    </w:p>
    <w:p w:rsidR="00C44884" w:rsidRDefault="00C44884">
      <w:pPr>
        <w:jc w:val="both"/>
        <w:rPr>
          <w:rFonts w:ascii="Arial" w:hAnsi="Arial" w:cs="Arial"/>
        </w:rPr>
      </w:pPr>
    </w:p>
    <w:p w:rsidR="00C44884" w:rsidRDefault="00C44884" w:rsidP="00C44884">
      <w:pPr>
        <w:numPr>
          <w:ilvl w:val="1"/>
          <w:numId w:val="12"/>
        </w:numPr>
        <w:jc w:val="both"/>
        <w:rPr>
          <w:rFonts w:ascii="Arial" w:hAnsi="Arial" w:cs="Arial"/>
        </w:rPr>
      </w:pPr>
      <w:r>
        <w:rPr>
          <w:rFonts w:ascii="Arial" w:hAnsi="Arial" w:cs="Arial"/>
        </w:rPr>
        <w:t>If water supply outages are localized, the following options may be suitable:</w:t>
      </w:r>
    </w:p>
    <w:p w:rsidR="00C44884" w:rsidRDefault="00C44884">
      <w:pPr>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 xml:space="preserve">Establish water supply points in outage areas where those who need water can fill their own containers.  </w:t>
      </w:r>
    </w:p>
    <w:p w:rsidR="00C44884" w:rsidRDefault="00C44884">
      <w:pPr>
        <w:pStyle w:val="Header"/>
        <w:tabs>
          <w:tab w:val="clear" w:pos="4320"/>
          <w:tab w:val="clear" w:pos="8640"/>
        </w:tabs>
        <w:jc w:val="both"/>
        <w:rPr>
          <w:rFonts w:ascii="Arial" w:hAnsi="Arial" w:cs="Arial"/>
        </w:rPr>
      </w:pPr>
    </w:p>
    <w:p w:rsidR="00C44884" w:rsidRDefault="00C44884" w:rsidP="00C44884">
      <w:pPr>
        <w:numPr>
          <w:ilvl w:val="3"/>
          <w:numId w:val="12"/>
        </w:numPr>
        <w:jc w:val="both"/>
        <w:rPr>
          <w:rFonts w:ascii="Arial" w:hAnsi="Arial" w:cs="Arial"/>
        </w:rPr>
      </w:pPr>
      <w:r>
        <w:rPr>
          <w:rFonts w:ascii="Arial" w:hAnsi="Arial" w:cs="Arial"/>
        </w:rPr>
        <w:t xml:space="preserve">This normally requires one or more tankers and a temporary storage tank, pump, and some sort of distribution equipment – typically plastic pipe and spigots – at each site.  As potable water tankers are generally in short supply, you cannot usually afford to tie up a tanker as a stationary water source; hence, the need for a storage tank and pump at each site.  </w:t>
      </w:r>
    </w:p>
    <w:p w:rsidR="00C44884" w:rsidRDefault="00C44884" w:rsidP="00C44884">
      <w:pPr>
        <w:numPr>
          <w:ilvl w:val="3"/>
          <w:numId w:val="12"/>
        </w:numPr>
        <w:jc w:val="both"/>
        <w:rPr>
          <w:rFonts w:ascii="Arial" w:hAnsi="Arial" w:cs="Arial"/>
        </w:rPr>
      </w:pPr>
      <w:r>
        <w:rPr>
          <w:rFonts w:ascii="Arial" w:hAnsi="Arial" w:cs="Arial"/>
        </w:rPr>
        <w:t>You may need to provide containers for those who do not have them.</w:t>
      </w:r>
    </w:p>
    <w:p w:rsidR="00C44884" w:rsidRDefault="00C44884" w:rsidP="00C44884">
      <w:pPr>
        <w:numPr>
          <w:ilvl w:val="3"/>
          <w:numId w:val="12"/>
        </w:numPr>
        <w:jc w:val="both"/>
        <w:rPr>
          <w:rFonts w:ascii="Arial" w:hAnsi="Arial" w:cs="Arial"/>
        </w:rPr>
      </w:pPr>
      <w:r>
        <w:rPr>
          <w:rFonts w:ascii="Arial" w:hAnsi="Arial" w:cs="Arial"/>
        </w:rPr>
        <w:t>If electrical power is out, you may need generators to power pumps.</w:t>
      </w:r>
    </w:p>
    <w:p w:rsidR="00C44884" w:rsidRDefault="00C44884">
      <w:pPr>
        <w:pStyle w:val="Header"/>
        <w:tabs>
          <w:tab w:val="clear" w:pos="4320"/>
          <w:tab w:val="clear" w:pos="8640"/>
        </w:tabs>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Establish water supply points in outage areas for distribution of bottled water.  Emergency supplies of bottled water may be:</w:t>
      </w:r>
    </w:p>
    <w:p w:rsidR="00C44884" w:rsidRDefault="00C44884">
      <w:pPr>
        <w:pStyle w:val="Header"/>
        <w:tabs>
          <w:tab w:val="clear" w:pos="4320"/>
          <w:tab w:val="clear" w:pos="8640"/>
        </w:tabs>
        <w:jc w:val="both"/>
        <w:rPr>
          <w:rFonts w:ascii="Arial" w:hAnsi="Arial" w:cs="Arial"/>
        </w:rPr>
      </w:pPr>
    </w:p>
    <w:p w:rsidR="00C44884" w:rsidRDefault="00C44884" w:rsidP="00C44884">
      <w:pPr>
        <w:numPr>
          <w:ilvl w:val="3"/>
          <w:numId w:val="12"/>
        </w:numPr>
        <w:jc w:val="both"/>
        <w:rPr>
          <w:rFonts w:ascii="Arial" w:hAnsi="Arial" w:cs="Arial"/>
        </w:rPr>
      </w:pPr>
      <w:r>
        <w:rPr>
          <w:rFonts w:ascii="Arial" w:hAnsi="Arial" w:cs="Arial"/>
        </w:rPr>
        <w:t>Purchased from retailers, distributors, or commercial vendors.</w:t>
      </w:r>
    </w:p>
    <w:p w:rsidR="00C44884" w:rsidRDefault="00C44884" w:rsidP="00C44884">
      <w:pPr>
        <w:numPr>
          <w:ilvl w:val="3"/>
          <w:numId w:val="12"/>
        </w:numPr>
        <w:jc w:val="both"/>
        <w:rPr>
          <w:rFonts w:ascii="Arial" w:hAnsi="Arial" w:cs="Arial"/>
        </w:rPr>
      </w:pPr>
      <w:r>
        <w:rPr>
          <w:rFonts w:ascii="Arial" w:hAnsi="Arial" w:cs="Arial"/>
        </w:rPr>
        <w:t>Donated by corporations, such as grocery chains.</w:t>
      </w:r>
    </w:p>
    <w:p w:rsidR="00C44884" w:rsidRDefault="00C44884" w:rsidP="00C44884">
      <w:pPr>
        <w:numPr>
          <w:ilvl w:val="3"/>
          <w:numId w:val="12"/>
        </w:numPr>
        <w:jc w:val="both"/>
        <w:rPr>
          <w:rFonts w:ascii="Arial" w:hAnsi="Arial" w:cs="Arial"/>
        </w:rPr>
      </w:pPr>
      <w:r>
        <w:rPr>
          <w:rFonts w:ascii="Arial" w:hAnsi="Arial" w:cs="Arial"/>
        </w:rPr>
        <w:t>Obtained from stocks held by volunteer groups active in disasters.</w:t>
      </w:r>
    </w:p>
    <w:p w:rsidR="00C44884" w:rsidRDefault="00C44884" w:rsidP="00C44884">
      <w:pPr>
        <w:numPr>
          <w:ilvl w:val="3"/>
          <w:numId w:val="12"/>
        </w:numPr>
        <w:jc w:val="both"/>
        <w:rPr>
          <w:rFonts w:ascii="Arial" w:hAnsi="Arial" w:cs="Arial"/>
        </w:rPr>
      </w:pPr>
      <w:r>
        <w:rPr>
          <w:rFonts w:ascii="Arial" w:hAnsi="Arial" w:cs="Arial"/>
        </w:rPr>
        <w:t>Requested from the State through the local Disaster District.</w:t>
      </w:r>
    </w:p>
    <w:p w:rsidR="00C44884" w:rsidRDefault="00C44884">
      <w:pPr>
        <w:jc w:val="both"/>
        <w:rPr>
          <w:rFonts w:ascii="Arial" w:hAnsi="Arial" w:cs="Arial"/>
        </w:rPr>
      </w:pPr>
    </w:p>
    <w:p w:rsidR="00C44884" w:rsidRDefault="00C44884">
      <w:pPr>
        <w:ind w:left="1080"/>
        <w:jc w:val="both"/>
        <w:rPr>
          <w:rFonts w:ascii="Arial" w:hAnsi="Arial" w:cs="Arial"/>
        </w:rPr>
      </w:pPr>
      <w:r>
        <w:rPr>
          <w:rFonts w:ascii="Arial" w:hAnsi="Arial" w:cs="Arial"/>
        </w:rPr>
        <w:t xml:space="preserve">Bottled water is normally distributed in one-gallon plastic jugs.  </w:t>
      </w:r>
    </w:p>
    <w:p w:rsidR="00C44884" w:rsidRDefault="00C44884">
      <w:pPr>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Distribute bottled water from trucks in affected areas on an established route/ schedule.</w:t>
      </w:r>
    </w:p>
    <w:p w:rsidR="00C44884" w:rsidRDefault="00C44884">
      <w:pPr>
        <w:pStyle w:val="Header"/>
        <w:tabs>
          <w:tab w:val="clear" w:pos="4320"/>
          <w:tab w:val="clear" w:pos="8640"/>
        </w:tabs>
        <w:jc w:val="both"/>
        <w:rPr>
          <w:rFonts w:ascii="Arial" w:hAnsi="Arial" w:cs="Arial"/>
        </w:rPr>
      </w:pPr>
    </w:p>
    <w:p w:rsidR="00C44884" w:rsidRDefault="00C44884" w:rsidP="00C44884">
      <w:pPr>
        <w:numPr>
          <w:ilvl w:val="2"/>
          <w:numId w:val="12"/>
        </w:numPr>
        <w:jc w:val="both"/>
        <w:rPr>
          <w:rFonts w:ascii="Arial" w:hAnsi="Arial" w:cs="Arial"/>
        </w:rPr>
      </w:pPr>
      <w:r>
        <w:rPr>
          <w:rFonts w:ascii="Arial" w:hAnsi="Arial" w:cs="Arial"/>
        </w:rPr>
        <w:t xml:space="preserve">Identify water supply points in unaffected areas and have those without water go to these points to fill their containers.  </w:t>
      </w:r>
    </w:p>
    <w:p w:rsidR="00C44884" w:rsidRDefault="00C44884">
      <w:pPr>
        <w:jc w:val="both"/>
        <w:rPr>
          <w:rFonts w:ascii="Arial" w:hAnsi="Arial" w:cs="Arial"/>
        </w:rPr>
      </w:pPr>
    </w:p>
    <w:p w:rsidR="00C44884" w:rsidRDefault="00C44884" w:rsidP="00C44884">
      <w:pPr>
        <w:numPr>
          <w:ilvl w:val="3"/>
          <w:numId w:val="12"/>
        </w:numPr>
        <w:jc w:val="both"/>
        <w:rPr>
          <w:rFonts w:ascii="Arial" w:hAnsi="Arial" w:cs="Arial"/>
        </w:rPr>
      </w:pPr>
      <w:r>
        <w:rPr>
          <w:rFonts w:ascii="Arial" w:hAnsi="Arial" w:cs="Arial"/>
        </w:rPr>
        <w:t>If significant numbers of people do not have transportation to get them to the water supply points outside their neighborhood, this option is unworkable.</w:t>
      </w:r>
    </w:p>
    <w:p w:rsidR="00C44884" w:rsidRDefault="00C44884" w:rsidP="00C44884">
      <w:pPr>
        <w:numPr>
          <w:ilvl w:val="3"/>
          <w:numId w:val="12"/>
        </w:numPr>
        <w:jc w:val="both"/>
        <w:rPr>
          <w:rFonts w:ascii="Arial" w:hAnsi="Arial" w:cs="Arial"/>
        </w:rPr>
      </w:pPr>
      <w:r>
        <w:rPr>
          <w:rFonts w:ascii="Arial" w:hAnsi="Arial" w:cs="Arial"/>
        </w:rPr>
        <w:lastRenderedPageBreak/>
        <w:t xml:space="preserve">You may need to provide containers for those who do not have them.  </w:t>
      </w:r>
    </w:p>
    <w:p w:rsidR="00C44884" w:rsidRDefault="00C44884">
      <w:pPr>
        <w:ind w:left="720" w:hanging="270"/>
        <w:jc w:val="both"/>
        <w:rPr>
          <w:rFonts w:ascii="Arial" w:hAnsi="Arial" w:cs="Arial"/>
          <w:b/>
          <w:bCs/>
        </w:rPr>
      </w:pPr>
    </w:p>
    <w:p w:rsidR="00C44884" w:rsidRDefault="00C44884" w:rsidP="00C44884">
      <w:pPr>
        <w:numPr>
          <w:ilvl w:val="1"/>
          <w:numId w:val="12"/>
        </w:numPr>
        <w:jc w:val="both"/>
        <w:rPr>
          <w:rFonts w:ascii="Arial" w:hAnsi="Arial" w:cs="Arial"/>
        </w:rPr>
      </w:pPr>
      <w:r>
        <w:rPr>
          <w:rFonts w:ascii="Arial" w:hAnsi="Arial" w:cs="Arial"/>
        </w:rPr>
        <w:t>If the water supply outage affects the entire community, options a, b, and c above remain viable, but option d may be unworkable if there are no nearby water sources that are operable.</w:t>
      </w:r>
    </w:p>
    <w:p w:rsidR="00C44884" w:rsidRDefault="00C44884">
      <w:pPr>
        <w:jc w:val="both"/>
        <w:rPr>
          <w:rFonts w:ascii="Arial" w:hAnsi="Arial" w:cs="Arial"/>
        </w:rPr>
      </w:pPr>
    </w:p>
    <w:p w:rsidR="00C44884" w:rsidRDefault="00C44884" w:rsidP="00C44884">
      <w:pPr>
        <w:numPr>
          <w:ilvl w:val="1"/>
          <w:numId w:val="12"/>
        </w:numPr>
        <w:jc w:val="both"/>
        <w:rPr>
          <w:rFonts w:ascii="Arial" w:hAnsi="Arial" w:cs="Arial"/>
        </w:rPr>
      </w:pPr>
      <w:r>
        <w:rPr>
          <w:rFonts w:ascii="Arial" w:hAnsi="Arial" w:cs="Arial"/>
        </w:rPr>
        <w:t>It is generally necessary to provide attendants at temporary water distribution sites to keep operations running smoothly.</w:t>
      </w:r>
    </w:p>
    <w:p w:rsidR="00C44884" w:rsidRDefault="00C44884">
      <w:pPr>
        <w:jc w:val="both"/>
        <w:rPr>
          <w:rFonts w:ascii="Arial" w:hAnsi="Arial" w:cs="Arial"/>
        </w:rPr>
      </w:pPr>
    </w:p>
    <w:p w:rsidR="00C44884" w:rsidRPr="00126C82" w:rsidRDefault="00C44884" w:rsidP="00C44884">
      <w:pPr>
        <w:numPr>
          <w:ilvl w:val="1"/>
          <w:numId w:val="12"/>
        </w:numPr>
        <w:jc w:val="both"/>
        <w:rPr>
          <w:rFonts w:ascii="Arial" w:hAnsi="Arial" w:cs="Arial"/>
        </w:rPr>
      </w:pPr>
      <w:r>
        <w:rPr>
          <w:rFonts w:ascii="Arial" w:hAnsi="Arial" w:cs="Arial"/>
        </w:rPr>
        <w:t>For slowly-developing emergency situations, emergency public information announcements advising citizens to fill and store water containers in advance of the arrival of hazardous conditions may reduce later requirements for emergenc</w:t>
      </w:r>
      <w:r w:rsidR="00126C82">
        <w:rPr>
          <w:rFonts w:ascii="Arial" w:hAnsi="Arial" w:cs="Arial"/>
        </w:rPr>
        <w:t>y water distribution.</w:t>
      </w:r>
    </w:p>
    <w:p w:rsidR="00C44884" w:rsidRDefault="00C44884">
      <w:pPr>
        <w:ind w:left="720" w:hanging="270"/>
        <w:jc w:val="both"/>
      </w:pPr>
    </w:p>
    <w:sectPr w:rsidR="00C44884">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DCD" w:rsidRDefault="00173DCD">
      <w:r>
        <w:separator/>
      </w:r>
    </w:p>
  </w:endnote>
  <w:endnote w:type="continuationSeparator" w:id="0">
    <w:p w:rsidR="00173DCD" w:rsidRDefault="001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BD6" w:rsidRDefault="00FB0BD6">
    <w:pPr>
      <w:pStyle w:val="Footer"/>
    </w:pPr>
  </w:p>
  <w:p w:rsidR="00C44884" w:rsidRDefault="00C44884" w:rsidP="00FB0BD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BD6" w:rsidRDefault="00FB0BD6" w:rsidP="00FB0BD6">
    <w:pPr>
      <w:pStyle w:val="Footer"/>
      <w:jc w:val="center"/>
    </w:pPr>
    <w:r>
      <w:t>O-</w:t>
    </w:r>
    <w:r>
      <w:fldChar w:fldCharType="begin"/>
    </w:r>
    <w:r>
      <w:instrText xml:space="preserve"> PAGE   \* MERGEFORMAT </w:instrText>
    </w:r>
    <w:r>
      <w:fldChar w:fldCharType="separate"/>
    </w:r>
    <w:r w:rsidR="00391F85">
      <w:rPr>
        <w:noProof/>
      </w:rPr>
      <w:t>ii</w:t>
    </w:r>
    <w:r>
      <w:rPr>
        <w:noProof/>
      </w:rPr>
      <w:fldChar w:fldCharType="end"/>
    </w:r>
  </w:p>
  <w:p w:rsidR="00FB0BD6" w:rsidRDefault="00FB0BD6" w:rsidP="00FB0B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49" w:rsidRDefault="00C43B49" w:rsidP="00FB0BD6">
    <w:pPr>
      <w:pStyle w:val="Footer"/>
      <w:jc w:val="center"/>
    </w:pPr>
    <w:r>
      <w:t>O-</w:t>
    </w:r>
    <w:r>
      <w:fldChar w:fldCharType="begin"/>
    </w:r>
    <w:r>
      <w:instrText xml:space="preserve"> PAGE   \* MERGEFORMAT </w:instrText>
    </w:r>
    <w:r>
      <w:fldChar w:fldCharType="separate"/>
    </w:r>
    <w:r w:rsidR="00391F85">
      <w:rPr>
        <w:noProof/>
      </w:rPr>
      <w:t>11</w:t>
    </w:r>
    <w:r>
      <w:rPr>
        <w:noProof/>
      </w:rPr>
      <w:fldChar w:fldCharType="end"/>
    </w:r>
  </w:p>
  <w:p w:rsidR="00C43B49" w:rsidRDefault="00C43B49" w:rsidP="00FB0B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84" w:rsidRDefault="00C44884">
    <w:pPr>
      <w:pStyle w:val="Footer"/>
      <w:framePr w:w="785" w:wrap="auto" w:vAnchor="text" w:hAnchor="margin" w:xAlign="center" w:y="10"/>
      <w:rPr>
        <w:rStyle w:val="PageNumber"/>
        <w:rFonts w:ascii="Arial" w:hAnsi="Arial" w:cs="Arial"/>
      </w:rPr>
    </w:pPr>
    <w:r>
      <w:rPr>
        <w:rStyle w:val="PageNumber"/>
        <w:rFonts w:ascii="Arial" w:hAnsi="Arial" w:cs="Arial"/>
      </w:rPr>
      <w:t>O-1-</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91F85">
      <w:rPr>
        <w:rStyle w:val="PageNumber"/>
        <w:rFonts w:ascii="Arial" w:hAnsi="Arial" w:cs="Arial"/>
        <w:noProof/>
      </w:rPr>
      <w:t>2</w:t>
    </w:r>
    <w:r>
      <w:rPr>
        <w:rStyle w:val="PageNumber"/>
        <w:rFonts w:ascii="Arial" w:hAnsi="Arial" w:cs="Arial"/>
      </w:rPr>
      <w:fldChar w:fldCharType="end"/>
    </w:r>
  </w:p>
  <w:p w:rsidR="00C44884" w:rsidRDefault="00C44884">
    <w:pPr>
      <w:pStyle w:val="Footer"/>
    </w:pPr>
  </w:p>
  <w:p w:rsidR="00C44884" w:rsidRDefault="00C44884">
    <w:pPr>
      <w:pStyle w:val="Footer"/>
      <w:rPr>
        <w:rFonts w:ascii="Arial" w:hAnsi="Arial" w:cs="Arial"/>
        <w:sz w:val="18"/>
        <w:szCs w:val="18"/>
      </w:rPr>
    </w:pPr>
    <w:r>
      <w:rPr>
        <w:rFonts w:ascii="Arial" w:hAnsi="Arial" w:cs="Arial"/>
        <w:sz w:val="18"/>
        <w:szCs w:val="18"/>
      </w:rPr>
      <w:t>Ver 2.0</w:t>
    </w:r>
  </w:p>
  <w:p w:rsidR="00C44884" w:rsidRDefault="00C44884">
    <w:pPr>
      <w:pStyle w:val="Footer"/>
      <w:rPr>
        <w:rFonts w:ascii="Arial" w:hAnsi="Arial" w:cs="Arial"/>
        <w:sz w:val="18"/>
        <w:szCs w:val="18"/>
      </w:rPr>
    </w:pPr>
    <w:r>
      <w:rPr>
        <w:rFonts w:ascii="Arial" w:hAnsi="Arial" w:cs="Arial"/>
        <w:sz w:val="18"/>
        <w:szCs w:val="18"/>
      </w:rPr>
      <w:t>03/06</w:t>
    </w:r>
  </w:p>
  <w:p w:rsidR="00C44884" w:rsidRDefault="00C448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84" w:rsidRDefault="00C44884">
    <w:pPr>
      <w:pStyle w:val="Footer"/>
      <w:framePr w:w="829" w:wrap="auto" w:vAnchor="text" w:hAnchor="margin" w:xAlign="center" w:y="9"/>
      <w:rPr>
        <w:rStyle w:val="PageNumber"/>
        <w:rFonts w:ascii="Arial" w:hAnsi="Arial" w:cs="Arial"/>
      </w:rPr>
    </w:pPr>
    <w:r>
      <w:rPr>
        <w:rStyle w:val="PageNumber"/>
        <w:rFonts w:ascii="Arial" w:hAnsi="Arial" w:cs="Arial"/>
      </w:rPr>
      <w:t>O-2-</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91F85">
      <w:rPr>
        <w:rStyle w:val="PageNumber"/>
        <w:rFonts w:ascii="Arial" w:hAnsi="Arial" w:cs="Arial"/>
        <w:noProof/>
      </w:rPr>
      <w:t>2</w:t>
    </w:r>
    <w:r>
      <w:rPr>
        <w:rStyle w:val="PageNumber"/>
        <w:rFonts w:ascii="Arial" w:hAnsi="Arial" w:cs="Arial"/>
      </w:rPr>
      <w:fldChar w:fldCharType="end"/>
    </w:r>
  </w:p>
  <w:p w:rsidR="00C44884" w:rsidRDefault="00C44884">
    <w:pPr>
      <w:pStyle w:val="Footer"/>
    </w:pPr>
  </w:p>
  <w:p w:rsidR="00C44884" w:rsidRDefault="00C44884">
    <w:pPr>
      <w:pStyle w:val="Footer"/>
      <w:rPr>
        <w:rFonts w:ascii="Arial" w:hAnsi="Arial" w:cs="Arial"/>
        <w:sz w:val="18"/>
        <w:szCs w:val="18"/>
      </w:rPr>
    </w:pPr>
    <w:r>
      <w:rPr>
        <w:rFonts w:ascii="Arial" w:hAnsi="Arial" w:cs="Arial"/>
        <w:sz w:val="18"/>
        <w:szCs w:val="18"/>
      </w:rPr>
      <w:t>Ver 2.0</w:t>
    </w:r>
  </w:p>
  <w:p w:rsidR="00C44884" w:rsidRDefault="00C44884">
    <w:pPr>
      <w:pStyle w:val="Footer"/>
      <w:rPr>
        <w:rFonts w:ascii="Arial" w:hAnsi="Arial" w:cs="Arial"/>
        <w:sz w:val="18"/>
        <w:szCs w:val="18"/>
      </w:rPr>
    </w:pPr>
    <w:r>
      <w:rPr>
        <w:rFonts w:ascii="Arial" w:hAnsi="Arial" w:cs="Arial"/>
        <w:sz w:val="18"/>
        <w:szCs w:val="18"/>
      </w:rPr>
      <w:t>03/06</w:t>
    </w:r>
  </w:p>
  <w:p w:rsidR="00C44884" w:rsidRDefault="00C4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DCD" w:rsidRDefault="00173DCD">
      <w:r>
        <w:separator/>
      </w:r>
    </w:p>
  </w:footnote>
  <w:footnote w:type="continuationSeparator" w:id="0">
    <w:p w:rsidR="00173DCD" w:rsidRDefault="0017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84" w:rsidRDefault="00C44884">
    <w:pPr>
      <w:pStyle w:val="Header"/>
      <w:tabs>
        <w:tab w:val="clear" w:pos="8640"/>
      </w:tabs>
      <w:ind w:right="-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1 to Annex O</w:t>
    </w:r>
    <w:r>
      <w:rPr>
        <w:rFonts w:ascii="Arial" w:hAnsi="Arial" w:cs="Arial"/>
      </w:rPr>
      <w:tab/>
    </w:r>
    <w:r>
      <w:rPr>
        <w:rFonts w:ascii="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84" w:rsidRDefault="00C44884">
    <w:pPr>
      <w:pStyle w:val="Header"/>
      <w:tabs>
        <w:tab w:val="clear" w:pos="8640"/>
      </w:tabs>
      <w:ind w:right="-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2 to Annex O</w:t>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D96"/>
    <w:multiLevelType w:val="multilevel"/>
    <w:tmpl w:val="E9FABAF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7560D63"/>
    <w:multiLevelType w:val="multilevel"/>
    <w:tmpl w:val="1F5A0E40"/>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D790148"/>
    <w:multiLevelType w:val="multilevel"/>
    <w:tmpl w:val="CBCA97B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u w:val="none"/>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52E351A"/>
    <w:multiLevelType w:val="multilevel"/>
    <w:tmpl w:val="98849C9A"/>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b w:val="0"/>
        <w:bCs w:val="0"/>
        <w:i w:val="0"/>
        <w:iCs w:val="0"/>
        <w:caps w:val="0"/>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2779EF"/>
    <w:multiLevelType w:val="multilevel"/>
    <w:tmpl w:val="B810CDE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43B2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47256A"/>
    <w:multiLevelType w:val="singleLevel"/>
    <w:tmpl w:val="6ED07B26"/>
    <w:lvl w:ilvl="0">
      <w:start w:val="1"/>
      <w:numFmt w:val="upperLetter"/>
      <w:pStyle w:val="Heading9"/>
      <w:lvlText w:val="%1."/>
      <w:lvlJc w:val="left"/>
      <w:pPr>
        <w:tabs>
          <w:tab w:val="num" w:pos="1080"/>
        </w:tabs>
        <w:ind w:left="1080" w:hanging="360"/>
      </w:pPr>
      <w:rPr>
        <w:rFonts w:cs="Times New Roman" w:hint="default"/>
      </w:rPr>
    </w:lvl>
  </w:abstractNum>
  <w:abstractNum w:abstractNumId="7" w15:restartNumberingAfterBreak="0">
    <w:nsid w:val="267C1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BF19FA"/>
    <w:multiLevelType w:val="multilevel"/>
    <w:tmpl w:val="46F6E198"/>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0" w15:restartNumberingAfterBreak="0">
    <w:nsid w:val="30C41983"/>
    <w:multiLevelType w:val="multilevel"/>
    <w:tmpl w:val="27AAFEF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590154"/>
    <w:multiLevelType w:val="singleLevel"/>
    <w:tmpl w:val="A8461FFE"/>
    <w:lvl w:ilvl="0">
      <w:start w:val="1"/>
      <w:numFmt w:val="decimal"/>
      <w:lvlText w:val="%1."/>
      <w:lvlJc w:val="left"/>
      <w:pPr>
        <w:tabs>
          <w:tab w:val="num" w:pos="720"/>
        </w:tabs>
        <w:ind w:left="720" w:hanging="360"/>
      </w:pPr>
      <w:rPr>
        <w:rFonts w:cs="Times New Roman"/>
        <w:b w:val="0"/>
        <w:bCs w:val="0"/>
        <w:i w:val="0"/>
        <w:iCs w:val="0"/>
        <w:caps w:val="0"/>
        <w:strike w:val="0"/>
        <w:dstrike w:val="0"/>
        <w:shadow w:val="0"/>
        <w:emboss w:val="0"/>
        <w:imprint w:val="0"/>
        <w:vanish w:val="0"/>
        <w:color w:val="auto"/>
        <w:u w:val="none"/>
        <w:vertAlign w:val="baseline"/>
      </w:rPr>
    </w:lvl>
  </w:abstractNum>
  <w:abstractNum w:abstractNumId="12" w15:restartNumberingAfterBreak="0">
    <w:nsid w:val="3AED64DA"/>
    <w:multiLevelType w:val="multilevel"/>
    <w:tmpl w:val="F0BE2E1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FA02121"/>
    <w:multiLevelType w:val="hybridMultilevel"/>
    <w:tmpl w:val="5FFE148A"/>
    <w:lvl w:ilvl="0" w:tplc="0409000F">
      <w:start w:val="6"/>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8760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16" w15:restartNumberingAfterBreak="0">
    <w:nsid w:val="4DC36AF8"/>
    <w:multiLevelType w:val="multilevel"/>
    <w:tmpl w:val="912CE4D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0A74DBF"/>
    <w:multiLevelType w:val="multilevel"/>
    <w:tmpl w:val="6D2A6C20"/>
    <w:lvl w:ilvl="0">
      <w:start w:val="8"/>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0B56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95740E"/>
    <w:multiLevelType w:val="singleLevel"/>
    <w:tmpl w:val="F7AE7B9C"/>
    <w:lvl w:ilvl="0">
      <w:start w:val="2"/>
      <w:numFmt w:val="upperRoman"/>
      <w:lvlText w:val="%1."/>
      <w:lvlJc w:val="left"/>
      <w:pPr>
        <w:tabs>
          <w:tab w:val="num" w:pos="720"/>
        </w:tabs>
        <w:ind w:left="720" w:hanging="720"/>
      </w:pPr>
      <w:rPr>
        <w:rFonts w:cs="Times New Roman" w:hint="default"/>
      </w:rPr>
    </w:lvl>
  </w:abstractNum>
  <w:abstractNum w:abstractNumId="20" w15:restartNumberingAfterBreak="0">
    <w:nsid w:val="52C16B59"/>
    <w:multiLevelType w:val="multilevel"/>
    <w:tmpl w:val="178CC35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D2103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028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DF4DEE"/>
    <w:multiLevelType w:val="multilevel"/>
    <w:tmpl w:val="AD6A4B6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7"/>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F1337E4"/>
    <w:multiLevelType w:val="multilevel"/>
    <w:tmpl w:val="7C02D74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8857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7C33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AD131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78011023"/>
    <w:multiLevelType w:val="singleLevel"/>
    <w:tmpl w:val="A35200BE"/>
    <w:lvl w:ilvl="0">
      <w:start w:val="1"/>
      <w:numFmt w:val="decimal"/>
      <w:lvlText w:val="%1."/>
      <w:lvlJc w:val="left"/>
      <w:pPr>
        <w:tabs>
          <w:tab w:val="num" w:pos="360"/>
        </w:tabs>
        <w:ind w:left="360" w:hanging="360"/>
      </w:pPr>
      <w:rPr>
        <w:rFonts w:cs="Times New Roman"/>
      </w:rPr>
    </w:lvl>
  </w:abstractNum>
  <w:abstractNum w:abstractNumId="29" w15:restartNumberingAfterBreak="0">
    <w:nsid w:val="7A0324EB"/>
    <w:multiLevelType w:val="multilevel"/>
    <w:tmpl w:val="A372DB6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AF1340D"/>
    <w:multiLevelType w:val="multilevel"/>
    <w:tmpl w:val="1F5A0E40"/>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10400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2"/>
  </w:num>
  <w:num w:numId="5">
    <w:abstractNumId w:val="19"/>
  </w:num>
  <w:num w:numId="6">
    <w:abstractNumId w:val="24"/>
  </w:num>
  <w:num w:numId="7">
    <w:abstractNumId w:val="29"/>
  </w:num>
  <w:num w:numId="8">
    <w:abstractNumId w:val="10"/>
  </w:num>
  <w:num w:numId="9">
    <w:abstractNumId w:val="12"/>
  </w:num>
  <w:num w:numId="10">
    <w:abstractNumId w:val="16"/>
  </w:num>
  <w:num w:numId="11">
    <w:abstractNumId w:val="4"/>
  </w:num>
  <w:num w:numId="12">
    <w:abstractNumId w:val="20"/>
  </w:num>
  <w:num w:numId="13">
    <w:abstractNumId w:val="0"/>
  </w:num>
  <w:num w:numId="14">
    <w:abstractNumId w:val="3"/>
  </w:num>
  <w:num w:numId="15">
    <w:abstractNumId w:val="11"/>
  </w:num>
  <w:num w:numId="16">
    <w:abstractNumId w:val="23"/>
  </w:num>
  <w:num w:numId="17">
    <w:abstractNumId w:val="27"/>
  </w:num>
  <w:num w:numId="18">
    <w:abstractNumId w:val="17"/>
  </w:num>
  <w:num w:numId="19">
    <w:abstractNumId w:val="26"/>
  </w:num>
  <w:num w:numId="20">
    <w:abstractNumId w:val="5"/>
  </w:num>
  <w:num w:numId="21">
    <w:abstractNumId w:val="7"/>
  </w:num>
  <w:num w:numId="22">
    <w:abstractNumId w:val="28"/>
  </w:num>
  <w:num w:numId="23">
    <w:abstractNumId w:val="21"/>
  </w:num>
  <w:num w:numId="24">
    <w:abstractNumId w:val="31"/>
  </w:num>
  <w:num w:numId="25">
    <w:abstractNumId w:val="25"/>
  </w:num>
  <w:num w:numId="26">
    <w:abstractNumId w:val="22"/>
  </w:num>
  <w:num w:numId="27">
    <w:abstractNumId w:val="14"/>
  </w:num>
  <w:num w:numId="28">
    <w:abstractNumId w:val="18"/>
  </w:num>
  <w:num w:numId="29">
    <w:abstractNumId w:val="8"/>
  </w:num>
  <w:num w:numId="30">
    <w:abstractNumId w:val="30"/>
  </w:num>
  <w:num w:numId="31">
    <w:abstractNumId w:val="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C6"/>
    <w:rsid w:val="00021EFA"/>
    <w:rsid w:val="000A3AA7"/>
    <w:rsid w:val="00126C82"/>
    <w:rsid w:val="00135846"/>
    <w:rsid w:val="00173DCD"/>
    <w:rsid w:val="001A6BAD"/>
    <w:rsid w:val="001D245A"/>
    <w:rsid w:val="00230494"/>
    <w:rsid w:val="002803D5"/>
    <w:rsid w:val="002D558A"/>
    <w:rsid w:val="0030370A"/>
    <w:rsid w:val="00391F85"/>
    <w:rsid w:val="003A4B8F"/>
    <w:rsid w:val="0043137C"/>
    <w:rsid w:val="004F3EC6"/>
    <w:rsid w:val="0055098D"/>
    <w:rsid w:val="008A20CB"/>
    <w:rsid w:val="008F0C37"/>
    <w:rsid w:val="00A939D3"/>
    <w:rsid w:val="00AB0A3B"/>
    <w:rsid w:val="00AD4E29"/>
    <w:rsid w:val="00B23D36"/>
    <w:rsid w:val="00B26EE2"/>
    <w:rsid w:val="00BA4FC2"/>
    <w:rsid w:val="00BD770E"/>
    <w:rsid w:val="00C43B49"/>
    <w:rsid w:val="00C44884"/>
    <w:rsid w:val="00C56D05"/>
    <w:rsid w:val="00C60ED0"/>
    <w:rsid w:val="00D22B0F"/>
    <w:rsid w:val="00D748D3"/>
    <w:rsid w:val="00D8743C"/>
    <w:rsid w:val="00E11A49"/>
    <w:rsid w:val="00E40AF0"/>
    <w:rsid w:val="00F76C57"/>
    <w:rsid w:val="00FB0BD6"/>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20356"/>
  <w14:defaultImageDpi w14:val="0"/>
  <w15:docId w15:val="{7B7483AB-F31A-4560-B781-7EFA64E2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tabs>
        <w:tab w:val="num" w:pos="1080"/>
      </w:tabs>
      <w:ind w:left="1080" w:hanging="360"/>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paragraph" w:styleId="Heading6">
    <w:name w:val="heading 6"/>
    <w:basedOn w:val="Normal"/>
    <w:next w:val="Normal"/>
    <w:link w:val="Heading6Char"/>
    <w:uiPriority w:val="9"/>
    <w:qFormat/>
    <w:pPr>
      <w:keepNext/>
      <w:jc w:val="center"/>
      <w:outlineLvl w:val="5"/>
    </w:pPr>
    <w:rPr>
      <w:rFonts w:ascii="Arial" w:hAnsi="Arial" w:cs="Arial"/>
      <w:sz w:val="96"/>
      <w:szCs w:val="96"/>
    </w:rPr>
  </w:style>
  <w:style w:type="paragraph" w:styleId="Heading7">
    <w:name w:val="heading 7"/>
    <w:basedOn w:val="Normal"/>
    <w:next w:val="Normal"/>
    <w:link w:val="Heading7Char"/>
    <w:uiPriority w:val="9"/>
    <w:qFormat/>
    <w:pPr>
      <w:keepNext/>
      <w:jc w:val="center"/>
      <w:outlineLvl w:val="6"/>
    </w:pPr>
    <w:rPr>
      <w:rFonts w:ascii="Arial" w:hAnsi="Arial" w:cs="Arial"/>
      <w:b/>
      <w:bCs/>
      <w:sz w:val="52"/>
      <w:szCs w:val="52"/>
    </w:rPr>
  </w:style>
  <w:style w:type="paragraph" w:styleId="Heading8">
    <w:name w:val="heading 8"/>
    <w:basedOn w:val="Normal"/>
    <w:next w:val="Normal"/>
    <w:link w:val="Heading8Char"/>
    <w:uiPriority w:val="9"/>
    <w:qFormat/>
    <w:pPr>
      <w:keepNext/>
      <w:jc w:val="center"/>
      <w:outlineLvl w:val="7"/>
    </w:pPr>
    <w:rPr>
      <w:rFonts w:ascii="Arial" w:hAnsi="Arial" w:cs="Arial"/>
      <w:b/>
      <w:bCs/>
      <w:i/>
      <w:iCs/>
    </w:rPr>
  </w:style>
  <w:style w:type="paragraph" w:styleId="Heading9">
    <w:name w:val="heading 9"/>
    <w:basedOn w:val="Normal"/>
    <w:next w:val="Normal"/>
    <w:link w:val="Heading9Char"/>
    <w:uiPriority w:val="9"/>
    <w:qFormat/>
    <w:pPr>
      <w:keepNext/>
      <w:numPr>
        <w:numId w:val="3"/>
      </w:numPr>
      <w:ind w:left="1440" w:hanging="720"/>
      <w:jc w:val="both"/>
      <w:outlineLvl w:val="8"/>
    </w:pPr>
    <w:rPr>
      <w:rFonts w:ascii="Arial" w:hAnsi="Arial" w:cs="Arial"/>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2"/>
      <w:szCs w:val="2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Times New Roman" w:hAnsi="Times New Roman" w:cs="Times New Roman"/>
      <w:b/>
      <w:bCs/>
      <w:sz w:val="22"/>
      <w:szCs w:val="22"/>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locked/>
    <w:rPr>
      <w:rFonts w:ascii="Arial" w:hAnsi="Arial" w:cs="Arial"/>
      <w:b/>
      <w:bCs/>
      <w:smallCaps/>
      <w:sz w:val="22"/>
      <w:szCs w:val="22"/>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hAnsi="Times New Roman" w:cs="Times New Roman"/>
    </w:rPr>
  </w:style>
  <w:style w:type="paragraph" w:styleId="BodyTextIndent2">
    <w:name w:val="Body Text Indent 2"/>
    <w:basedOn w:val="Normal"/>
    <w:link w:val="BodyTextIndent2Char"/>
    <w:uiPriority w:val="99"/>
    <w:pPr>
      <w:ind w:left="1440"/>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Indent3">
    <w:name w:val="Body Text Indent 3"/>
    <w:basedOn w:val="Normal"/>
    <w:link w:val="BodyTextIndent3Char"/>
    <w:uiPriority w:val="99"/>
    <w:pPr>
      <w:tabs>
        <w:tab w:val="left" w:pos="540"/>
      </w:tabs>
      <w:spacing w:after="120"/>
      <w:ind w:left="547" w:hanging="547"/>
    </w:p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character" w:styleId="PageNumber">
    <w:name w:val="page number"/>
    <w:uiPriority w:val="99"/>
    <w:rPr>
      <w:rFonts w:cs="Times New Roman"/>
    </w:rPr>
  </w:style>
  <w:style w:type="paragraph" w:styleId="TOC1">
    <w:name w:val="toc 1"/>
    <w:basedOn w:val="Normal"/>
    <w:next w:val="Normal"/>
    <w:autoRedefine/>
    <w:uiPriority w:val="99"/>
    <w:pPr>
      <w:tabs>
        <w:tab w:val="left" w:pos="540"/>
        <w:tab w:val="right" w:leader="dot" w:pos="9350"/>
      </w:tabs>
      <w:spacing w:before="120" w:after="120"/>
    </w:pPr>
    <w:rPr>
      <w:rFonts w:ascii="Arial" w:hAnsi="Arial" w:cs="Arial"/>
      <w:caps/>
      <w:noProof/>
    </w:rPr>
  </w:style>
  <w:style w:type="paragraph" w:styleId="TOC2">
    <w:name w:val="toc 2"/>
    <w:basedOn w:val="Normal"/>
    <w:next w:val="Normal"/>
    <w:autoRedefine/>
    <w:uiPriority w:val="99"/>
    <w:pPr>
      <w:ind w:left="220"/>
    </w:pPr>
    <w:rPr>
      <w:smallCaps/>
      <w:sz w:val="20"/>
      <w:szCs w:val="20"/>
    </w:rPr>
  </w:style>
  <w:style w:type="paragraph" w:styleId="TOC3">
    <w:name w:val="toc 3"/>
    <w:basedOn w:val="Normal"/>
    <w:next w:val="Normal"/>
    <w:autoRedefine/>
    <w:uiPriority w:val="99"/>
    <w:pPr>
      <w:ind w:left="440"/>
    </w:pPr>
    <w:rPr>
      <w:i/>
      <w:iCs/>
      <w:sz w:val="20"/>
      <w:szCs w:val="20"/>
    </w:rPr>
  </w:style>
  <w:style w:type="paragraph" w:styleId="TOC4">
    <w:name w:val="toc 4"/>
    <w:basedOn w:val="Normal"/>
    <w:next w:val="Normal"/>
    <w:autoRedefine/>
    <w:uiPriority w:val="99"/>
    <w:pPr>
      <w:ind w:left="660"/>
    </w:pPr>
    <w:rPr>
      <w:sz w:val="18"/>
      <w:szCs w:val="18"/>
    </w:rPr>
  </w:style>
  <w:style w:type="paragraph" w:styleId="TOC5">
    <w:name w:val="toc 5"/>
    <w:basedOn w:val="Normal"/>
    <w:next w:val="Normal"/>
    <w:autoRedefine/>
    <w:uiPriority w:val="99"/>
    <w:pPr>
      <w:ind w:left="880"/>
    </w:pPr>
    <w:rPr>
      <w:sz w:val="18"/>
      <w:szCs w:val="18"/>
    </w:rPr>
  </w:style>
  <w:style w:type="paragraph" w:styleId="TOC6">
    <w:name w:val="toc 6"/>
    <w:basedOn w:val="Normal"/>
    <w:next w:val="Normal"/>
    <w:autoRedefine/>
    <w:uiPriority w:val="99"/>
    <w:pPr>
      <w:ind w:left="1100"/>
    </w:pPr>
    <w:rPr>
      <w:sz w:val="18"/>
      <w:szCs w:val="18"/>
    </w:rPr>
  </w:style>
  <w:style w:type="paragraph" w:styleId="TOC7">
    <w:name w:val="toc 7"/>
    <w:basedOn w:val="Normal"/>
    <w:next w:val="Normal"/>
    <w:autoRedefine/>
    <w:uiPriority w:val="99"/>
    <w:pPr>
      <w:ind w:left="1320"/>
    </w:pPr>
    <w:rPr>
      <w:sz w:val="18"/>
      <w:szCs w:val="18"/>
    </w:rPr>
  </w:style>
  <w:style w:type="paragraph" w:styleId="TOC8">
    <w:name w:val="toc 8"/>
    <w:basedOn w:val="Normal"/>
    <w:next w:val="Normal"/>
    <w:autoRedefine/>
    <w:uiPriority w:val="99"/>
    <w:pPr>
      <w:ind w:left="1540"/>
    </w:pPr>
    <w:rPr>
      <w:sz w:val="18"/>
      <w:szCs w:val="18"/>
    </w:rPr>
  </w:style>
  <w:style w:type="paragraph" w:styleId="TOC9">
    <w:name w:val="toc 9"/>
    <w:basedOn w:val="Normal"/>
    <w:next w:val="Normal"/>
    <w:autoRedefine/>
    <w:uiPriority w:val="99"/>
    <w:pPr>
      <w:ind w:left="1760"/>
    </w:pPr>
    <w:rPr>
      <w:sz w:val="18"/>
      <w:szCs w:val="18"/>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
    <w:name w:val="Body Text"/>
    <w:basedOn w:val="Normal"/>
    <w:link w:val="BodyTextChar"/>
    <w:uiPriority w:val="99"/>
    <w:pPr>
      <w:jc w:val="both"/>
    </w:pPr>
    <w:rPr>
      <w:rFonts w:ascii="Arial" w:hAnsi="Arial" w:cs="Arial"/>
      <w:sz w:val="18"/>
      <w:szCs w:val="18"/>
    </w:rPr>
  </w:style>
  <w:style w:type="character" w:customStyle="1" w:styleId="BodyTextChar">
    <w:name w:val="Body Text Char"/>
    <w:link w:val="BodyText"/>
    <w:uiPriority w:val="99"/>
    <w:semiHidden/>
    <w:locked/>
    <w:rPr>
      <w:rFonts w:ascii="Times New Roman" w:hAnsi="Times New Roman" w:cs="Times New Roman"/>
    </w:rPr>
  </w:style>
  <w:style w:type="paragraph" w:styleId="BlockText">
    <w:name w:val="Block Text"/>
    <w:basedOn w:val="Normal"/>
    <w:uiPriority w:val="99"/>
    <w:rsid w:val="00E11A49"/>
    <w:pPr>
      <w:ind w:left="1440" w:right="1440"/>
      <w:jc w:val="center"/>
    </w:pPr>
    <w:rPr>
      <w:rFonts w:ascii="Arial" w:hAnsi="Arial" w:cs="Arial"/>
    </w:rPr>
  </w:style>
  <w:style w:type="paragraph" w:styleId="Title">
    <w:name w:val="Title"/>
    <w:basedOn w:val="Normal"/>
    <w:next w:val="Normal"/>
    <w:link w:val="TitleChar"/>
    <w:uiPriority w:val="10"/>
    <w:qFormat/>
    <w:rsid w:val="00E11A49"/>
    <w:pPr>
      <w:jc w:val="center"/>
    </w:pPr>
    <w:rPr>
      <w:rFonts w:ascii="Arial" w:hAnsi="Arial" w:cs="Arial"/>
      <w:b/>
      <w:sz w:val="72"/>
      <w:szCs w:val="72"/>
    </w:rPr>
  </w:style>
  <w:style w:type="character" w:customStyle="1" w:styleId="TitleChar">
    <w:name w:val="Title Char"/>
    <w:link w:val="Title"/>
    <w:uiPriority w:val="10"/>
    <w:locked/>
    <w:rsid w:val="00E11A49"/>
    <w:rPr>
      <w:rFonts w:ascii="Arial" w:hAnsi="Arial" w:cs="Arial"/>
      <w:b/>
      <w:sz w:val="72"/>
      <w:szCs w:val="72"/>
    </w:rPr>
  </w:style>
  <w:style w:type="paragraph" w:styleId="Subtitle">
    <w:name w:val="Subtitle"/>
    <w:basedOn w:val="Normal"/>
    <w:next w:val="Normal"/>
    <w:link w:val="SubtitleChar"/>
    <w:uiPriority w:val="11"/>
    <w:qFormat/>
    <w:rsid w:val="00E11A49"/>
    <w:pPr>
      <w:jc w:val="center"/>
    </w:pPr>
    <w:rPr>
      <w:rFonts w:ascii="Arial" w:hAnsi="Arial" w:cs="Arial"/>
      <w:b/>
      <w:sz w:val="56"/>
      <w:szCs w:val="56"/>
    </w:rPr>
  </w:style>
  <w:style w:type="character" w:customStyle="1" w:styleId="SubtitleChar">
    <w:name w:val="Subtitle Char"/>
    <w:link w:val="Subtitle"/>
    <w:uiPriority w:val="11"/>
    <w:locked/>
    <w:rsid w:val="00E11A49"/>
    <w:rPr>
      <w:rFonts w:ascii="Arial" w:hAnsi="Arial" w:cs="Arial"/>
      <w:b/>
      <w:sz w:val="56"/>
      <w:szCs w:val="56"/>
    </w:rPr>
  </w:style>
  <w:style w:type="paragraph" w:styleId="Caption">
    <w:name w:val="caption"/>
    <w:basedOn w:val="Normal"/>
    <w:next w:val="Normal"/>
    <w:uiPriority w:val="35"/>
    <w:unhideWhenUsed/>
    <w:qFormat/>
    <w:rsid w:val="00126C82"/>
    <w:pPr>
      <w:tabs>
        <w:tab w:val="left" w:pos="8083"/>
      </w:tabs>
      <w:jc w:val="center"/>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ds.state.tx.u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0837F-79A5-4E85-B286-C8189D24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Annex O</vt:lpstr>
    </vt:vector>
  </TitlesOfParts>
  <Company>Emergency Management Service</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O</dc:title>
  <dc:subject/>
  <dc:creator>Mary Evan</dc:creator>
  <cp:keywords/>
  <dc:description/>
  <cp:lastModifiedBy>Angela Norton</cp:lastModifiedBy>
  <cp:revision>6</cp:revision>
  <cp:lastPrinted>2006-03-24T20:48:00Z</cp:lastPrinted>
  <dcterms:created xsi:type="dcterms:W3CDTF">2017-08-30T16:17:00Z</dcterms:created>
  <dcterms:modified xsi:type="dcterms:W3CDTF">2017-09-28T15:41:00Z</dcterms:modified>
</cp:coreProperties>
</file>